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proofErr w:type="spellStart"/>
            <w:r w:rsidRPr="00417611">
              <w:rPr>
                <w:lang w:val="en-US"/>
              </w:rPr>
              <w:t>Lerarenopleiding</w:t>
            </w:r>
            <w:proofErr w:type="spellEnd"/>
            <w:r w:rsidRPr="00417611">
              <w:rPr>
                <w:lang w:val="en-US"/>
              </w:rPr>
              <w:t xml:space="preserve"> Thomas More </w:t>
            </w:r>
            <w:proofErr w:type="spellStart"/>
            <w:r w:rsidRPr="00417611">
              <w:rPr>
                <w:lang w:val="en-US"/>
              </w:rPr>
              <w:t>Kempen</w:t>
            </w:r>
            <w:proofErr w:type="spellEnd"/>
          </w:p>
        </w:tc>
      </w:tr>
      <w:tr w:rsidR="004A1B45" w:rsidRPr="00417611"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 xml:space="preserve">Campus </w:t>
            </w:r>
            <w:proofErr w:type="spellStart"/>
            <w:r w:rsidRPr="00417611">
              <w:rPr>
                <w:lang w:val="en-US"/>
              </w:rPr>
              <w:t>Blairon</w:t>
            </w:r>
            <w:proofErr w:type="spellEnd"/>
            <w:r w:rsidRPr="00417611">
              <w:rPr>
                <w:lang w:val="en-US"/>
              </w:rPr>
              <w:t xml:space="preserve">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Default="00AB4B5A" w:rsidP="007A7581">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232C0806"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6B3CA193"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480B9F52" w:rsidR="008A46B1" w:rsidRPr="00417611" w:rsidRDefault="00656A69"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19390D">
                  <w:t>Wiskunde</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2AC9BAF7" w:rsidR="005563F5" w:rsidRPr="00417611" w:rsidRDefault="00656A69"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625871">
                  <w:t>Sociale vaardigheden</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656A69"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417611"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47ECAED2" w:rsidR="008D653A" w:rsidRPr="00417611" w:rsidRDefault="00C843C2" w:rsidP="008D653A">
            <w:pPr>
              <w:pStyle w:val="Std1"/>
            </w:pPr>
            <w:r w:rsidRPr="00C843C2">
              <w:t>Breuken, kommagetallen en procenten naar elkaar omzetten</w:t>
            </w:r>
          </w:p>
        </w:tc>
      </w:tr>
      <w:tr w:rsidR="008D653A" w:rsidRPr="00417611" w14:paraId="187EBBF1" w14:textId="77777777" w:rsidTr="001B28BD">
        <w:trPr>
          <w:trHeight w:val="170"/>
        </w:trPr>
        <w:tc>
          <w:tcPr>
            <w:tcW w:w="2157" w:type="dxa"/>
            <w:vMerge/>
          </w:tcPr>
          <w:p w14:paraId="6087EA61" w14:textId="77777777" w:rsidR="008D653A" w:rsidRPr="00417611" w:rsidRDefault="008D653A" w:rsidP="008D653A">
            <w:pPr>
              <w:rPr>
                <w:rFonts w:ascii="Verdana" w:hAnsi="Verdana" w:cs="Arial"/>
                <w:b/>
                <w:sz w:val="18"/>
                <w:szCs w:val="18"/>
                <w:highlight w:val="yellow"/>
              </w:rPr>
            </w:pPr>
          </w:p>
        </w:tc>
        <w:tc>
          <w:tcPr>
            <w:tcW w:w="8186" w:type="dxa"/>
            <w:gridSpan w:val="6"/>
          </w:tcPr>
          <w:p w14:paraId="5268C5F2" w14:textId="16CA3E58" w:rsidR="008D653A" w:rsidRPr="003B11CB" w:rsidRDefault="00656A69" w:rsidP="003B11CB">
            <w:pPr>
              <w:pStyle w:val="TM1"/>
            </w:pPr>
            <w:sdt>
              <w:sdtPr>
                <w:id w:val="1883980356"/>
                <w14:checkbox>
                  <w14:checked w14:val="1"/>
                  <w14:checkedState w14:val="2612" w14:font="MS Gothic"/>
                  <w14:uncheckedState w14:val="2610" w14:font="MS Gothic"/>
                </w14:checkbox>
              </w:sdtPr>
              <w:sdtEndPr/>
              <w:sdtContent>
                <w:r w:rsidR="00C843C2">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0"/>
                  <w14:checkedState w14:val="2612" w14:font="MS Gothic"/>
                  <w14:uncheckedState w14:val="2610" w14:font="MS Gothic"/>
                </w14:checkbox>
              </w:sdtPr>
              <w:sdtEndPr/>
              <w:sdtContent>
                <w:r w:rsidR="00A208A5">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662642DE" w:rsidR="008D653A" w:rsidRPr="007F106C" w:rsidRDefault="00625871" w:rsidP="008D653A">
            <w:pPr>
              <w:pStyle w:val="Std1"/>
            </w:pPr>
            <w:r>
              <w:t>Les 3</w:t>
            </w:r>
          </w:p>
        </w:tc>
        <w:tc>
          <w:tcPr>
            <w:tcW w:w="1559" w:type="dxa"/>
          </w:tcPr>
          <w:p w14:paraId="140AD0DA" w14:textId="26F57E15" w:rsidR="008D653A" w:rsidRPr="00417611" w:rsidRDefault="00C843C2" w:rsidP="008D653A">
            <w:pPr>
              <w:pStyle w:val="Std1"/>
            </w:pPr>
            <w:r>
              <w:t>50</w:t>
            </w:r>
            <w:r w:rsidR="0019390D">
              <w:t xml:space="preserve"> min</w:t>
            </w:r>
          </w:p>
        </w:tc>
        <w:tc>
          <w:tcPr>
            <w:tcW w:w="2977" w:type="dxa"/>
            <w:gridSpan w:val="2"/>
          </w:tcPr>
          <w:p w14:paraId="22B7910F" w14:textId="1FF9692C" w:rsidR="008D653A" w:rsidRPr="00417611" w:rsidRDefault="008D653A" w:rsidP="008D653A">
            <w:pPr>
              <w:pStyle w:val="TM1"/>
            </w:pPr>
            <w:r w:rsidRPr="00417611">
              <w:t xml:space="preserve">Begin- en </w:t>
            </w:r>
            <w:proofErr w:type="spellStart"/>
            <w:r w:rsidRPr="00417611">
              <w:t>einduur</w:t>
            </w:r>
            <w:proofErr w:type="spellEnd"/>
          </w:p>
        </w:tc>
      </w:tr>
      <w:tr w:rsidR="008D653A" w:rsidRPr="00417611"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22019EE1" w:rsidR="008D653A" w:rsidRPr="00417611" w:rsidRDefault="00C843C2" w:rsidP="008D653A">
            <w:pPr>
              <w:pStyle w:val="Std1"/>
            </w:pPr>
            <w:r>
              <w:t>De leerlingen kunnen breuken, kommagetallen en procenten naar elkaar omzetten</w:t>
            </w:r>
          </w:p>
        </w:tc>
      </w:tr>
      <w:tr w:rsidR="008D653A" w:rsidRPr="00417611"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417611"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
              <w:tblW w:w="8078"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708"/>
              <w:gridCol w:w="794"/>
              <w:gridCol w:w="6576"/>
            </w:tblGrid>
            <w:tr w:rsidR="00B653AE" w14:paraId="653391DF" w14:textId="77777777" w:rsidTr="00B653AE">
              <w:trPr>
                <w:trHeight w:val="198"/>
                <w:tblCellSpacing w:w="11" w:type="dxa"/>
              </w:trPr>
              <w:tc>
                <w:tcPr>
                  <w:tcW w:w="675" w:type="dxa"/>
                  <w:tcBorders>
                    <w:top w:val="nil"/>
                    <w:left w:val="nil"/>
                    <w:bottom w:val="single" w:sz="4" w:space="0" w:color="BFBFBF" w:themeColor="background1" w:themeShade="BF"/>
                    <w:right w:val="nil"/>
                  </w:tcBorders>
                  <w:hideMark/>
                </w:tcPr>
                <w:p w14:paraId="6D7D5FBC" w14:textId="132C8AA0" w:rsidR="00B653AE" w:rsidRDefault="00B653AE" w:rsidP="00B653AE">
                  <w:pPr>
                    <w:jc w:val="right"/>
                    <w:rPr>
                      <w:rFonts w:ascii="Helvetica" w:hAnsi="Helvetica"/>
                      <w:sz w:val="10"/>
                      <w:szCs w:val="10"/>
                    </w:rPr>
                  </w:pPr>
                  <w:r>
                    <w:rPr>
                      <w:rFonts w:ascii="Helvetica" w:hAnsi="Helvetica"/>
                      <w:noProof/>
                      <w:sz w:val="10"/>
                      <w:szCs w:val="10"/>
                    </w:rPr>
                    <w:drawing>
                      <wp:inline distT="0" distB="0" distL="0" distR="0" wp14:anchorId="5A6917EE" wp14:editId="18E7E443">
                        <wp:extent cx="180975" cy="180975"/>
                        <wp:effectExtent l="0" t="0" r="9525" b="9525"/>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772" w:type="dxa"/>
                  <w:tcBorders>
                    <w:top w:val="nil"/>
                    <w:left w:val="nil"/>
                    <w:bottom w:val="single" w:sz="4" w:space="0" w:color="BFBFBF" w:themeColor="background1" w:themeShade="BF"/>
                    <w:right w:val="nil"/>
                  </w:tcBorders>
                  <w:hideMark/>
                </w:tcPr>
                <w:p w14:paraId="7DCE9532" w14:textId="77777777" w:rsidR="00B653AE" w:rsidRDefault="00B653AE" w:rsidP="00B653AE">
                  <w:pPr>
                    <w:rPr>
                      <w:rFonts w:asciiTheme="minorHAnsi" w:hAnsiTheme="minorHAnsi"/>
                      <w:sz w:val="24"/>
                      <w:szCs w:val="24"/>
                    </w:rPr>
                  </w:pPr>
                  <w:r>
                    <w:rPr>
                      <w:color w:val="E9252D"/>
                    </w:rPr>
                    <w:t>SErv3</w:t>
                  </w:r>
                </w:p>
              </w:tc>
              <w:tc>
                <w:tcPr>
                  <w:tcW w:w="6543" w:type="dxa"/>
                  <w:tcBorders>
                    <w:top w:val="nil"/>
                    <w:left w:val="nil"/>
                    <w:bottom w:val="single" w:sz="4" w:space="0" w:color="BFBFBF" w:themeColor="background1" w:themeShade="BF"/>
                    <w:right w:val="nil"/>
                  </w:tcBorders>
                  <w:hideMark/>
                </w:tcPr>
                <w:p w14:paraId="793EA090" w14:textId="77777777" w:rsidR="00B653AE" w:rsidRDefault="00B653AE" w:rsidP="00B653AE">
                  <w:pPr>
                    <w:rPr>
                      <w:rFonts w:ascii="Helvetica" w:hAnsi="Helvetica"/>
                      <w:b/>
                    </w:rPr>
                  </w:pPr>
                  <w:r>
                    <w:rPr>
                      <w:rFonts w:ascii="Helvetica" w:hAnsi="Helvetica"/>
                      <w:b/>
                    </w:rPr>
                    <w:t>Samenwerken met anderen en zo bijdragen aan het realiseren van een gemeenschappelijk doel</w:t>
                  </w:r>
                </w:p>
                <w:p w14:paraId="72A2A8D3" w14:textId="77777777" w:rsidR="00B653AE" w:rsidRDefault="00B653AE" w:rsidP="00B653AE">
                  <w:pPr>
                    <w:rPr>
                      <w:rFonts w:asciiTheme="minorHAnsi" w:hAnsiTheme="minorHAnsi"/>
                    </w:rPr>
                  </w:pPr>
                  <w:r>
                    <w:rPr>
                      <w:color w:val="E9252D"/>
                    </w:rPr>
                    <w:t>• </w:t>
                  </w:r>
                  <w:r>
                    <w:rPr>
                      <w:color w:val="ADACAC"/>
                    </w:rPr>
                    <w:t>5-12j   </w:t>
                  </w:r>
                  <w:r>
                    <w:rPr>
                      <w:color w:val="000000"/>
                    </w:rPr>
                    <w:t>Op een gezonde manier omgaan met competitie - elkaar aanmoedigen</w:t>
                  </w:r>
                </w:p>
              </w:tc>
            </w:tr>
            <w:tr w:rsidR="00B653AE" w14:paraId="62EB5B4A" w14:textId="77777777" w:rsidTr="00B653AE">
              <w:trPr>
                <w:trHeight w:val="198"/>
                <w:tblCellSpacing w:w="11" w:type="dxa"/>
              </w:trPr>
              <w:tc>
                <w:tcPr>
                  <w:tcW w:w="675" w:type="dxa"/>
                  <w:tcBorders>
                    <w:top w:val="nil"/>
                    <w:left w:val="nil"/>
                    <w:bottom w:val="single" w:sz="4" w:space="0" w:color="BFBFBF" w:themeColor="background1" w:themeShade="BF"/>
                    <w:right w:val="nil"/>
                  </w:tcBorders>
                  <w:hideMark/>
                </w:tcPr>
                <w:p w14:paraId="06701585" w14:textId="4EEBF2FC" w:rsidR="00B653AE" w:rsidRDefault="00B653AE" w:rsidP="00B653AE">
                  <w:pPr>
                    <w:jc w:val="right"/>
                    <w:rPr>
                      <w:rFonts w:ascii="Helvetica" w:hAnsi="Helvetica"/>
                      <w:sz w:val="10"/>
                      <w:szCs w:val="10"/>
                    </w:rPr>
                  </w:pPr>
                  <w:r>
                    <w:rPr>
                      <w:rFonts w:ascii="Helvetica" w:hAnsi="Helvetica"/>
                      <w:noProof/>
                      <w:sz w:val="10"/>
                      <w:szCs w:val="10"/>
                    </w:rPr>
                    <w:drawing>
                      <wp:inline distT="0" distB="0" distL="0" distR="0" wp14:anchorId="0CC7F136" wp14:editId="6F0C88E0">
                        <wp:extent cx="180975" cy="180975"/>
                        <wp:effectExtent l="0" t="0" r="9525" b="952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772" w:type="dxa"/>
                  <w:tcBorders>
                    <w:top w:val="nil"/>
                    <w:left w:val="nil"/>
                    <w:bottom w:val="single" w:sz="4" w:space="0" w:color="BFBFBF" w:themeColor="background1" w:themeShade="BF"/>
                    <w:right w:val="nil"/>
                  </w:tcBorders>
                  <w:hideMark/>
                </w:tcPr>
                <w:p w14:paraId="14F64C50" w14:textId="77777777" w:rsidR="00B653AE" w:rsidRDefault="00B653AE" w:rsidP="00B653AE">
                  <w:pPr>
                    <w:rPr>
                      <w:rFonts w:asciiTheme="minorHAnsi" w:hAnsiTheme="minorHAnsi"/>
                      <w:sz w:val="24"/>
                      <w:szCs w:val="24"/>
                    </w:rPr>
                  </w:pPr>
                  <w:r>
                    <w:rPr>
                      <w:color w:val="0A82BE"/>
                    </w:rPr>
                    <w:t>WDgk4</w:t>
                  </w:r>
                </w:p>
              </w:tc>
              <w:tc>
                <w:tcPr>
                  <w:tcW w:w="6543" w:type="dxa"/>
                  <w:tcBorders>
                    <w:top w:val="nil"/>
                    <w:left w:val="nil"/>
                    <w:bottom w:val="single" w:sz="4" w:space="0" w:color="BFBFBF" w:themeColor="background1" w:themeShade="BF"/>
                    <w:right w:val="nil"/>
                  </w:tcBorders>
                  <w:hideMark/>
                </w:tcPr>
                <w:p w14:paraId="47DA46FE" w14:textId="77777777" w:rsidR="00B653AE" w:rsidRDefault="00B653AE" w:rsidP="00B653AE">
                  <w:pPr>
                    <w:rPr>
                      <w:rFonts w:ascii="Helvetica" w:hAnsi="Helvetica"/>
                      <w:b/>
                    </w:rPr>
                  </w:pPr>
                  <w:r>
                    <w:rPr>
                      <w:rFonts w:ascii="Helvetica" w:hAnsi="Helvetica"/>
                      <w:b/>
                    </w:rPr>
                    <w:t>Inzicht verwerven in breuken, kommagetallen, procenten en hun onderlinge relatie</w:t>
                  </w:r>
                </w:p>
                <w:p w14:paraId="1BE26561" w14:textId="77777777" w:rsidR="00B653AE" w:rsidRDefault="00B653AE" w:rsidP="00B653AE">
                  <w:pPr>
                    <w:rPr>
                      <w:rFonts w:asciiTheme="minorHAnsi" w:hAnsiTheme="minorHAnsi"/>
                    </w:rPr>
                  </w:pPr>
                  <w:r>
                    <w:rPr>
                      <w:color w:val="0A82BE"/>
                    </w:rPr>
                    <w:t>• </w:t>
                  </w:r>
                  <w:r>
                    <w:rPr>
                      <w:color w:val="000000"/>
                    </w:rPr>
                    <w:t>Onderlinge relatie</w:t>
                  </w:r>
                </w:p>
                <w:p w14:paraId="5757EB51" w14:textId="7F5D2709" w:rsidR="00B653AE" w:rsidRDefault="00B653AE" w:rsidP="00B653AE">
                  <w:r>
                    <w:rPr>
                      <w:color w:val="0A82BE"/>
                    </w:rPr>
                    <w:t>• </w:t>
                  </w:r>
                  <w:r>
                    <w:rPr>
                      <w:color w:val="000000"/>
                    </w:rPr>
                    <w:t>Onderlinge relatie</w:t>
                  </w:r>
                  <w:r>
                    <w:rPr>
                      <w:color w:val="0A82BE"/>
                    </w:rPr>
                    <w:t> </w:t>
                  </w:r>
                  <w:r w:rsidR="001D0D36">
                    <w:rPr>
                      <w:color w:val="0A82BE"/>
                    </w:rPr>
                    <w:t>&gt; </w:t>
                  </w:r>
                  <w:r w:rsidR="001D0D36">
                    <w:rPr>
                      <w:color w:val="ADACAC"/>
                    </w:rPr>
                    <w:t>10</w:t>
                  </w:r>
                  <w:r>
                    <w:rPr>
                      <w:color w:val="ADACAC"/>
                    </w:rPr>
                    <w:t>-12j </w:t>
                  </w:r>
                  <w:r>
                    <w:rPr>
                      <w:color w:val="000000"/>
                    </w:rPr>
                    <w:t>De gelijkwaardigheid van breuken, kommagetallen en procenten onderzoeken en vaststellen in betekenisvolle situaties - omzettingen maken in betekenisvolle situaties</w:t>
                  </w:r>
                </w:p>
              </w:tc>
            </w:tr>
          </w:tbl>
          <w:p w14:paraId="3CCFF17A" w14:textId="065D45ED" w:rsidR="008F6B3B" w:rsidRPr="00B653AE" w:rsidRDefault="008F6B3B" w:rsidP="008D653A">
            <w:pPr>
              <w:pStyle w:val="Std1"/>
              <w:rPr>
                <w:lang w:val="nl-BE"/>
              </w:rPr>
            </w:pPr>
          </w:p>
        </w:tc>
      </w:tr>
      <w:tr w:rsidR="008D653A" w:rsidRPr="00417611" w14:paraId="21B13F89" w14:textId="77777777" w:rsidTr="001B28BD">
        <w:trPr>
          <w:trHeight w:val="170"/>
        </w:trPr>
        <w:tc>
          <w:tcPr>
            <w:tcW w:w="2157" w:type="dxa"/>
            <w:vMerge/>
          </w:tcPr>
          <w:p w14:paraId="0F9261E5" w14:textId="77777777" w:rsidR="008D653A" w:rsidRPr="00417611" w:rsidRDefault="008D653A" w:rsidP="008D653A">
            <w:pPr>
              <w:spacing w:before="120"/>
              <w:rPr>
                <w:rFonts w:ascii="Verdana" w:hAnsi="Verdana" w:cs="Arial"/>
                <w:b/>
                <w:bCs/>
                <w:sz w:val="18"/>
                <w:szCs w:val="18"/>
              </w:rPr>
            </w:pPr>
          </w:p>
        </w:tc>
        <w:tc>
          <w:tcPr>
            <w:tcW w:w="8186" w:type="dxa"/>
            <w:gridSpan w:val="6"/>
          </w:tcPr>
          <w:p w14:paraId="7DC24A81" w14:textId="290D7D0E" w:rsidR="008D653A" w:rsidRPr="00417611" w:rsidRDefault="008D653A" w:rsidP="008D653A">
            <w:pPr>
              <w:pStyle w:val="TM1"/>
              <w:keepNext/>
            </w:pPr>
            <w:r w:rsidRPr="00417611">
              <w:t xml:space="preserve">Concretisering focusdoel </w:t>
            </w:r>
            <w:r w:rsidRPr="001001E6">
              <w:rPr>
                <w:b w:val="0"/>
              </w:rPr>
              <w:t>(</w:t>
            </w:r>
            <w:r>
              <w:rPr>
                <w:b w:val="0"/>
              </w:rPr>
              <w:t>ca</w:t>
            </w:r>
            <w:r w:rsidRPr="001001E6">
              <w:rPr>
                <w:b w:val="0"/>
              </w:rPr>
              <w:t>. 4 doelen</w:t>
            </w:r>
            <w:r>
              <w:rPr>
                <w:b w:val="0"/>
              </w:rPr>
              <w:t>)</w:t>
            </w:r>
          </w:p>
        </w:tc>
      </w:tr>
      <w:tr w:rsidR="008D653A" w:rsidRPr="00417611"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cs="Arial"/>
                <w:b/>
                <w:bCs/>
                <w:sz w:val="18"/>
                <w:szCs w:val="18"/>
              </w:rPr>
            </w:pPr>
          </w:p>
        </w:tc>
        <w:tc>
          <w:tcPr>
            <w:tcW w:w="8186" w:type="dxa"/>
            <w:gridSpan w:val="6"/>
          </w:tcPr>
          <w:p w14:paraId="2591B434" w14:textId="77777777" w:rsidR="00AE4D16" w:rsidRDefault="00B653AE" w:rsidP="00B653AE">
            <w:pPr>
              <w:pStyle w:val="Std1"/>
              <w:numPr>
                <w:ilvl w:val="0"/>
                <w:numId w:val="17"/>
              </w:numPr>
            </w:pPr>
            <w:r>
              <w:t>De leerlingen kunnen verschillende spellen spelen zonder dat daar ruzie van komt.</w:t>
            </w:r>
          </w:p>
          <w:p w14:paraId="4EEFDC80" w14:textId="2E52C5BC" w:rsidR="00B653AE" w:rsidRPr="00417611" w:rsidRDefault="00B653AE" w:rsidP="00B653AE">
            <w:pPr>
              <w:pStyle w:val="Std1"/>
              <w:numPr>
                <w:ilvl w:val="0"/>
                <w:numId w:val="17"/>
              </w:numPr>
            </w:pPr>
            <w:r>
              <w:t xml:space="preserve">De leerlingen kunnen </w:t>
            </w:r>
            <w:r w:rsidR="00BD112C">
              <w:t>kommagetallen, procenten en breuken overzetten.</w:t>
            </w: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417611"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7955C641" w14:textId="77777777" w:rsidR="008D653A" w:rsidRDefault="0019390D" w:rsidP="008D653A">
            <w:pPr>
              <w:pStyle w:val="Std1"/>
            </w:pPr>
            <w:r>
              <w:t xml:space="preserve">De leerlijn voor breuken volgens de methode ‘Reken Maar’: </w:t>
            </w:r>
          </w:p>
          <w:p w14:paraId="2E2A382B" w14:textId="77777777" w:rsidR="0019390D" w:rsidRDefault="0019390D" w:rsidP="0019390D">
            <w:pPr>
              <w:pStyle w:val="Std1"/>
              <w:numPr>
                <w:ilvl w:val="0"/>
                <w:numId w:val="14"/>
              </w:numPr>
            </w:pPr>
            <w:r>
              <w:t>Een breuk nemen van een geheel, een hoeveelheid of een getal.</w:t>
            </w:r>
          </w:p>
          <w:p w14:paraId="24D2FBDF" w14:textId="77777777" w:rsidR="0019390D" w:rsidRDefault="0019390D" w:rsidP="0019390D">
            <w:pPr>
              <w:pStyle w:val="Std1"/>
              <w:numPr>
                <w:ilvl w:val="0"/>
                <w:numId w:val="14"/>
              </w:numPr>
            </w:pPr>
            <w:r>
              <w:t>Breuken gelijknamig en gelijkwaardig maken.</w:t>
            </w:r>
          </w:p>
          <w:p w14:paraId="66D5BC26" w14:textId="77777777" w:rsidR="0019390D" w:rsidRDefault="0019390D" w:rsidP="0019390D">
            <w:pPr>
              <w:pStyle w:val="Std1"/>
              <w:numPr>
                <w:ilvl w:val="0"/>
                <w:numId w:val="14"/>
              </w:numPr>
            </w:pPr>
            <w:r>
              <w:t>Breuken optellen en aftrekken.</w:t>
            </w:r>
          </w:p>
          <w:p w14:paraId="255B142E" w14:textId="77777777" w:rsidR="0019390D" w:rsidRDefault="0019390D" w:rsidP="0019390D">
            <w:pPr>
              <w:pStyle w:val="Std1"/>
              <w:numPr>
                <w:ilvl w:val="0"/>
                <w:numId w:val="14"/>
              </w:numPr>
            </w:pPr>
            <w:r>
              <w:t>Breuken en komma getallen naar elkaar omzetten.</w:t>
            </w:r>
          </w:p>
          <w:p w14:paraId="58BB44D2" w14:textId="77777777" w:rsidR="0019390D" w:rsidRDefault="0019390D" w:rsidP="0019390D">
            <w:pPr>
              <w:pStyle w:val="Std1"/>
              <w:numPr>
                <w:ilvl w:val="0"/>
                <w:numId w:val="14"/>
              </w:numPr>
            </w:pPr>
            <w:r>
              <w:t>Een verhouding en een kans uitdrukken met een breuk.</w:t>
            </w:r>
          </w:p>
          <w:p w14:paraId="243A958A" w14:textId="77777777" w:rsidR="0019390D" w:rsidRDefault="0019390D" w:rsidP="0019390D">
            <w:pPr>
              <w:pStyle w:val="Std1"/>
              <w:numPr>
                <w:ilvl w:val="0"/>
                <w:numId w:val="14"/>
              </w:numPr>
            </w:pPr>
            <w:r>
              <w:t>Breuken, kommagetallen en procenten naar elkaar omzetten.</w:t>
            </w:r>
          </w:p>
          <w:p w14:paraId="71CE8AA0" w14:textId="77777777" w:rsidR="0019390D" w:rsidRDefault="0019390D" w:rsidP="0019390D">
            <w:pPr>
              <w:pStyle w:val="Std1"/>
              <w:numPr>
                <w:ilvl w:val="0"/>
                <w:numId w:val="14"/>
              </w:numPr>
            </w:pPr>
            <w:r>
              <w:t>Breuken vermenigvuldigen.</w:t>
            </w:r>
          </w:p>
          <w:p w14:paraId="79938C5A" w14:textId="5BB32BBC" w:rsidR="0019390D" w:rsidRDefault="0019390D" w:rsidP="00AB2EBB">
            <w:pPr>
              <w:pStyle w:val="Std1"/>
              <w:numPr>
                <w:ilvl w:val="0"/>
                <w:numId w:val="14"/>
              </w:numPr>
            </w:pPr>
            <w:r>
              <w:t>Breuken delen door natuurlijke getallen.</w:t>
            </w:r>
          </w:p>
          <w:p w14:paraId="336E7AE7" w14:textId="77777777" w:rsidR="0019390D" w:rsidRDefault="0019390D" w:rsidP="0019390D">
            <w:pPr>
              <w:pStyle w:val="Std1"/>
              <w:numPr>
                <w:ilvl w:val="0"/>
                <w:numId w:val="14"/>
              </w:numPr>
            </w:pPr>
            <w:r>
              <w:t>Verhoudingen herkennen en berekenen.</w:t>
            </w:r>
          </w:p>
          <w:p w14:paraId="1FB4276D" w14:textId="77777777" w:rsidR="0019390D" w:rsidRDefault="0019390D" w:rsidP="0019390D">
            <w:pPr>
              <w:pStyle w:val="Std1"/>
              <w:numPr>
                <w:ilvl w:val="0"/>
                <w:numId w:val="14"/>
              </w:numPr>
            </w:pPr>
            <w:r>
              <w:t>Schaalaanduidingen interpreteren.</w:t>
            </w:r>
          </w:p>
          <w:p w14:paraId="427D2B15" w14:textId="77777777" w:rsidR="0019390D" w:rsidRDefault="0019390D" w:rsidP="0019390D">
            <w:pPr>
              <w:pStyle w:val="Std1"/>
            </w:pPr>
          </w:p>
          <w:p w14:paraId="42A19571" w14:textId="34F3E6FD" w:rsidR="0019390D" w:rsidRDefault="0019390D" w:rsidP="0019390D">
            <w:pPr>
              <w:pStyle w:val="Std1"/>
            </w:pPr>
            <w:r>
              <w:t xml:space="preserve">Deze les is: </w:t>
            </w:r>
            <w:r w:rsidR="00C843C2">
              <w:t>Breuken en kommagetallen naar elkaar omzetten.</w:t>
            </w:r>
          </w:p>
          <w:p w14:paraId="6ADBFB72" w14:textId="77777777" w:rsidR="0019390D" w:rsidRDefault="0019390D" w:rsidP="0019390D">
            <w:pPr>
              <w:pStyle w:val="Std1"/>
            </w:pPr>
            <w:r>
              <w:t>De leerlingen kunnen dus al:</w:t>
            </w:r>
          </w:p>
          <w:p w14:paraId="4ADBB215" w14:textId="55A144F6" w:rsidR="0019390D" w:rsidRPr="00417611" w:rsidRDefault="0019390D" w:rsidP="0019390D">
            <w:pPr>
              <w:pStyle w:val="Std1"/>
            </w:pPr>
            <w:r>
              <w:t>Een breuk nemen, een breuk gelijknamig/gelijkwaardig maken, breuken optellen en aftrekken, breuken en kommagetallen naar elkaar omzetten, een verhouding en een kans uitdrukken met een breuk</w:t>
            </w:r>
          </w:p>
        </w:tc>
      </w:tr>
      <w:tr w:rsidR="008D653A" w:rsidRPr="00417611" w14:paraId="3C971235" w14:textId="77777777" w:rsidTr="001B28BD">
        <w:trPr>
          <w:trHeight w:val="170"/>
        </w:trPr>
        <w:tc>
          <w:tcPr>
            <w:tcW w:w="2157" w:type="dxa"/>
            <w:vMerge/>
          </w:tcPr>
          <w:p w14:paraId="1552820C" w14:textId="77777777" w:rsidR="008D653A" w:rsidRPr="00417611" w:rsidRDefault="008D653A" w:rsidP="008D653A">
            <w:pPr>
              <w:pStyle w:val="TM1"/>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417611"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47C476A3" w:rsidR="00B47DDB" w:rsidRDefault="004209FF" w:rsidP="00B47DDB">
            <w:pPr>
              <w:pStyle w:val="Std1"/>
              <w:numPr>
                <w:ilvl w:val="0"/>
                <w:numId w:val="16"/>
              </w:numPr>
            </w:pPr>
            <w:r>
              <w:lastRenderedPageBreak/>
              <w:t>Engeland</w:t>
            </w:r>
            <w:r w:rsidR="00B47DDB">
              <w:t xml:space="preserve"> (Nederlands)</w:t>
            </w:r>
          </w:p>
          <w:p w14:paraId="6335FA56" w14:textId="77777777" w:rsidR="00B47DDB" w:rsidRDefault="00B47DDB" w:rsidP="00B47DDB">
            <w:pPr>
              <w:pStyle w:val="Std1"/>
              <w:numPr>
                <w:ilvl w:val="0"/>
                <w:numId w:val="16"/>
              </w:numPr>
            </w:pPr>
            <w:r>
              <w:t>Frankrijk (Frans)</w:t>
            </w:r>
          </w:p>
          <w:p w14:paraId="26815049" w14:textId="77777777" w:rsidR="00B47DDB" w:rsidRPr="00B47DDB" w:rsidRDefault="00B47DDB" w:rsidP="00B47DDB">
            <w:pPr>
              <w:pStyle w:val="Std1"/>
              <w:numPr>
                <w:ilvl w:val="0"/>
                <w:numId w:val="16"/>
              </w:numPr>
              <w:rPr>
                <w:b/>
                <w:bCs/>
              </w:rPr>
            </w:pPr>
            <w:r w:rsidRPr="00B47DDB">
              <w:rPr>
                <w:b/>
                <w:bCs/>
              </w:rPr>
              <w:t>Bosnië-Herzegovina (Wiskunde)</w:t>
            </w:r>
          </w:p>
          <w:p w14:paraId="266BEF51" w14:textId="77777777" w:rsidR="00B47DDB" w:rsidRDefault="00B47DDB" w:rsidP="00B47DDB">
            <w:pPr>
              <w:pStyle w:val="Std1"/>
              <w:numPr>
                <w:ilvl w:val="0"/>
                <w:numId w:val="16"/>
              </w:numPr>
            </w:pPr>
            <w:r>
              <w:t>Irak (Godsdienst)</w:t>
            </w:r>
          </w:p>
          <w:p w14:paraId="2D287326" w14:textId="77777777" w:rsidR="00B47DDB" w:rsidRDefault="00B47DDB" w:rsidP="00B47DDB">
            <w:pPr>
              <w:pStyle w:val="Std1"/>
              <w:numPr>
                <w:ilvl w:val="0"/>
                <w:numId w:val="16"/>
              </w:numPr>
            </w:pPr>
            <w:r>
              <w:t>India (Nederlands)</w:t>
            </w:r>
          </w:p>
          <w:p w14:paraId="6520E85C" w14:textId="4BA7BFEE" w:rsidR="00B47DDB" w:rsidRDefault="00B47DDB" w:rsidP="00B47DDB">
            <w:pPr>
              <w:pStyle w:val="Std1"/>
              <w:numPr>
                <w:ilvl w:val="0"/>
                <w:numId w:val="16"/>
              </w:numPr>
            </w:pPr>
            <w:r>
              <w:t>China (</w:t>
            </w:r>
            <w:r w:rsidR="001D0D36">
              <w:t>Nederlands</w:t>
            </w:r>
            <w:r>
              <w:t>)</w:t>
            </w:r>
          </w:p>
          <w:p w14:paraId="17D34469" w14:textId="6FF6DBE8" w:rsidR="00B47DDB" w:rsidRDefault="001D0D36" w:rsidP="00B47DDB">
            <w:pPr>
              <w:pStyle w:val="Std1"/>
              <w:numPr>
                <w:ilvl w:val="0"/>
                <w:numId w:val="16"/>
              </w:numPr>
            </w:pPr>
            <w:r>
              <w:t>Vanuatu</w:t>
            </w:r>
            <w:r w:rsidR="00B47DDB">
              <w:t xml:space="preserve"> (Frans)</w:t>
            </w:r>
          </w:p>
          <w:p w14:paraId="5339E6D6" w14:textId="77777777" w:rsidR="00B47DDB" w:rsidRPr="00B47DDB" w:rsidRDefault="00B47DDB" w:rsidP="00B47DDB">
            <w:pPr>
              <w:pStyle w:val="Std1"/>
              <w:numPr>
                <w:ilvl w:val="0"/>
                <w:numId w:val="16"/>
              </w:numPr>
              <w:rPr>
                <w:b/>
                <w:bCs/>
              </w:rPr>
            </w:pPr>
            <w:r w:rsidRPr="00B47DDB">
              <w:rPr>
                <w:b/>
                <w:bCs/>
              </w:rPr>
              <w:t>Nieuw-Zeeland (Wiskunde)</w:t>
            </w:r>
          </w:p>
          <w:p w14:paraId="03CDCEAB" w14:textId="5CE69C1C" w:rsidR="00B47DDB" w:rsidRDefault="00B47DDB" w:rsidP="00B47DDB">
            <w:pPr>
              <w:pStyle w:val="Std1"/>
              <w:numPr>
                <w:ilvl w:val="0"/>
                <w:numId w:val="16"/>
              </w:numPr>
            </w:pPr>
            <w:r>
              <w:t>Israël</w:t>
            </w:r>
            <w:r w:rsidR="004209FF">
              <w:t xml:space="preserve"> &amp; Palestina</w:t>
            </w:r>
            <w:r>
              <w:t xml:space="preserve"> (Godsdienst)</w:t>
            </w:r>
          </w:p>
          <w:p w14:paraId="5BF71F70" w14:textId="77777777" w:rsidR="00B47DDB" w:rsidRDefault="00B47DDB" w:rsidP="00B47DDB">
            <w:pPr>
              <w:pStyle w:val="Std1"/>
              <w:numPr>
                <w:ilvl w:val="0"/>
                <w:numId w:val="16"/>
              </w:numPr>
            </w:pPr>
            <w:r>
              <w:t>Canada (Frans)</w:t>
            </w:r>
          </w:p>
          <w:p w14:paraId="7409DFED" w14:textId="77777777" w:rsidR="00B47DDB" w:rsidRDefault="00B47DDB" w:rsidP="00B47DDB">
            <w:pPr>
              <w:pStyle w:val="Std1"/>
              <w:numPr>
                <w:ilvl w:val="0"/>
                <w:numId w:val="16"/>
              </w:numPr>
            </w:pPr>
            <w:r>
              <w:t>Verenigde staten (Nederlands)</w:t>
            </w:r>
          </w:p>
          <w:p w14:paraId="7E88FF83" w14:textId="77777777" w:rsidR="00B47DDB" w:rsidRPr="00B47DDB" w:rsidRDefault="00B47DDB" w:rsidP="00B47DDB">
            <w:pPr>
              <w:pStyle w:val="Std1"/>
              <w:numPr>
                <w:ilvl w:val="0"/>
                <w:numId w:val="16"/>
              </w:numPr>
              <w:rPr>
                <w:b/>
                <w:bCs/>
              </w:rPr>
            </w:pPr>
            <w:r w:rsidRPr="00B47DDB">
              <w:rPr>
                <w:b/>
                <w:bCs/>
              </w:rPr>
              <w:t>Trinidad en Tobago (Wiskunde)</w:t>
            </w:r>
          </w:p>
          <w:p w14:paraId="48CCAD0E" w14:textId="77777777" w:rsidR="00B47DDB" w:rsidRDefault="00B47DDB" w:rsidP="00B47DDB">
            <w:pPr>
              <w:pStyle w:val="Std1"/>
              <w:numPr>
                <w:ilvl w:val="0"/>
                <w:numId w:val="16"/>
              </w:numPr>
            </w:pPr>
            <w:r>
              <w:t>Tsjaad (Frans)</w:t>
            </w:r>
          </w:p>
          <w:p w14:paraId="6EDF66D3" w14:textId="77777777" w:rsidR="00B47DDB" w:rsidRDefault="00B47DDB" w:rsidP="00B47DDB">
            <w:pPr>
              <w:pStyle w:val="Std1"/>
              <w:numPr>
                <w:ilvl w:val="0"/>
                <w:numId w:val="16"/>
              </w:numPr>
            </w:pPr>
            <w:r>
              <w:t>Egypte (Godsdienst)</w:t>
            </w:r>
          </w:p>
          <w:p w14:paraId="62F52214" w14:textId="614A3D06" w:rsidR="00B47DDB" w:rsidRPr="00B47DDB" w:rsidRDefault="001D0D36" w:rsidP="00B47DDB">
            <w:pPr>
              <w:pStyle w:val="Std1"/>
              <w:numPr>
                <w:ilvl w:val="0"/>
                <w:numId w:val="16"/>
              </w:numPr>
              <w:rPr>
                <w:b/>
                <w:bCs/>
              </w:rPr>
            </w:pPr>
            <w:r w:rsidRPr="00B47DDB">
              <w:rPr>
                <w:b/>
                <w:bCs/>
              </w:rPr>
              <w:t>Antarctica</w:t>
            </w:r>
            <w:r w:rsidR="00B47DDB" w:rsidRPr="00B47DDB">
              <w:rPr>
                <w:b/>
                <w:bCs/>
              </w:rPr>
              <w:t xml:space="preserve"> (Wiskunde)</w:t>
            </w:r>
          </w:p>
          <w:p w14:paraId="1B78670F" w14:textId="77777777" w:rsidR="00B47DDB" w:rsidRDefault="00B47DDB" w:rsidP="00B47DDB">
            <w:pPr>
              <w:pStyle w:val="Std1"/>
              <w:numPr>
                <w:ilvl w:val="0"/>
                <w:numId w:val="16"/>
              </w:numPr>
            </w:pPr>
            <w:r>
              <w:t>India (Godsdienst)</w:t>
            </w:r>
          </w:p>
          <w:p w14:paraId="45A7C3D2" w14:textId="77777777" w:rsidR="00B47DDB" w:rsidRDefault="00B47DDB" w:rsidP="00B47DDB">
            <w:pPr>
              <w:pStyle w:val="Std1"/>
              <w:tabs>
                <w:tab w:val="left" w:pos="2532"/>
              </w:tabs>
            </w:pPr>
            <w:r>
              <w:tab/>
            </w:r>
          </w:p>
          <w:p w14:paraId="0FB01684" w14:textId="2FBC6400" w:rsidR="00B47DDB" w:rsidRPr="00417611" w:rsidRDefault="00B47DDB" w:rsidP="00B47DDB">
            <w:pPr>
              <w:pStyle w:val="Std1"/>
              <w:tabs>
                <w:tab w:val="left" w:pos="2532"/>
              </w:tabs>
            </w:pPr>
            <w:r>
              <w:t xml:space="preserve">De aankleding van deze les is dus vanuit het land: </w:t>
            </w:r>
            <w:r w:rsidR="00C843C2">
              <w:t>Bosnië-Herzegovina</w:t>
            </w: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04D81966" w14:textId="1BFBDD07" w:rsidR="00AE4D16" w:rsidRPr="00417611" w:rsidRDefault="00AE4D16" w:rsidP="008D653A">
            <w:pPr>
              <w:pStyle w:val="Std1"/>
            </w:pPr>
          </w:p>
        </w:tc>
      </w:tr>
      <w:tr w:rsidR="008D653A" w:rsidRPr="00417611"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417611"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285B0B91" w:rsidR="00B47DDB" w:rsidRPr="00417611" w:rsidRDefault="00DB4983" w:rsidP="00B47DDB">
            <w:pPr>
              <w:pStyle w:val="Std1"/>
              <w:tabs>
                <w:tab w:val="left" w:pos="972"/>
              </w:tabs>
            </w:pPr>
            <w:r>
              <w:t xml:space="preserve"> </w:t>
            </w:r>
          </w:p>
        </w:tc>
      </w:tr>
      <w:tr w:rsidR="008D653A" w:rsidRPr="00417611" w14:paraId="03609C3D" w14:textId="77777777" w:rsidTr="001B28BD">
        <w:trPr>
          <w:trHeight w:val="170"/>
        </w:trPr>
        <w:tc>
          <w:tcPr>
            <w:tcW w:w="2157" w:type="dxa"/>
            <w:vMerge/>
          </w:tcPr>
          <w:p w14:paraId="766DEC99" w14:textId="77777777" w:rsidR="008D653A" w:rsidRPr="00417611" w:rsidRDefault="008D653A" w:rsidP="008D653A">
            <w:pPr>
              <w:pStyle w:val="TM1"/>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21810395" w:rsidR="008D653A" w:rsidRDefault="008D653A" w:rsidP="008D653A">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417611"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469473DC" w14:textId="5FA3FAC5" w:rsidR="00AE4D16" w:rsidRPr="00417611" w:rsidRDefault="00F17906" w:rsidP="008D653A">
            <w:pPr>
              <w:pStyle w:val="Std1"/>
            </w:pPr>
            <w:r>
              <w:t xml:space="preserve"> </w:t>
            </w:r>
            <w:r w:rsidR="00C843C2">
              <w:t xml:space="preserve">Breuken, Procenten en Kommagetallen zijn heel makkelijk naar elkaar om te zetten. </w:t>
            </w: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8F0528" w:rsidRPr="00417611" w14:paraId="0404B9AF" w14:textId="77777777" w:rsidTr="001B28BD">
        <w:trPr>
          <w:trHeight w:val="397"/>
        </w:trPr>
        <w:tc>
          <w:tcPr>
            <w:tcW w:w="2157" w:type="dxa"/>
            <w:vMerge/>
          </w:tcPr>
          <w:p w14:paraId="69454E76" w14:textId="77777777" w:rsidR="008F0528" w:rsidRPr="00417611" w:rsidRDefault="008F0528" w:rsidP="00975D63">
            <w:pPr>
              <w:pStyle w:val="TM1"/>
            </w:pPr>
          </w:p>
        </w:tc>
        <w:tc>
          <w:tcPr>
            <w:tcW w:w="8186" w:type="dxa"/>
            <w:gridSpan w:val="6"/>
          </w:tcPr>
          <w:p w14:paraId="547236D1" w14:textId="77777777" w:rsidR="00F17906" w:rsidRDefault="00B9518B" w:rsidP="001E7437">
            <w:pPr>
              <w:pStyle w:val="Std1"/>
            </w:pPr>
            <w:r>
              <w:t xml:space="preserve">De leerlingen krijgen informatie over Bosnië-Herzegovina </w:t>
            </w:r>
          </w:p>
          <w:p w14:paraId="0A92B816" w14:textId="46DD227F" w:rsidR="00B9518B" w:rsidRPr="00B653AE" w:rsidRDefault="00B653AE" w:rsidP="001E7437">
            <w:pPr>
              <w:pStyle w:val="Std1"/>
              <w:rPr>
                <w:color w:val="9BBB59" w:themeColor="accent3"/>
                <w:lang w:val="nl-BE"/>
              </w:rPr>
            </w:pPr>
            <w:r w:rsidRPr="00B653AE">
              <w:rPr>
                <w:color w:val="9BBB59" w:themeColor="accent3"/>
                <w:lang w:val="nl-BE"/>
              </w:rPr>
              <w:t>Bosnië-Herzegovina ligt in Europa en beho</w:t>
            </w:r>
            <w:r>
              <w:rPr>
                <w:color w:val="9BBB59" w:themeColor="accent3"/>
                <w:lang w:val="nl-BE"/>
              </w:rPr>
              <w:t xml:space="preserve">orde vroeger tot Joegoslavië. </w:t>
            </w:r>
            <w:r w:rsidRPr="00B653AE">
              <w:rPr>
                <w:color w:val="9BBB59" w:themeColor="accent3"/>
                <w:lang w:val="nl-BE"/>
              </w:rPr>
              <w:t>Er was heel veel o</w:t>
            </w:r>
            <w:r>
              <w:rPr>
                <w:color w:val="9BBB59" w:themeColor="accent3"/>
                <w:lang w:val="nl-BE"/>
              </w:rPr>
              <w:t xml:space="preserve">orlog. Je vindt daar verschillende restanten van terug: de grafstenen vanuit de middeleeuwen, de rozen van Sarajevo en de brug van hoop die terug is opgebouwd. Ook is WO 1 hier gestart met de moord op Frans Ferdinand. </w:t>
            </w:r>
          </w:p>
          <w:p w14:paraId="06ABDD1D" w14:textId="77777777" w:rsidR="00B9518B" w:rsidRPr="00B653AE" w:rsidRDefault="00811CA8" w:rsidP="001E7437">
            <w:pPr>
              <w:pStyle w:val="Std1"/>
              <w:rPr>
                <w:lang w:val="nl-BE"/>
              </w:rPr>
            </w:pPr>
            <w:r w:rsidRPr="00B653AE">
              <w:rPr>
                <w:lang w:val="nl-BE"/>
              </w:rPr>
              <w:t xml:space="preserve"> </w:t>
            </w:r>
          </w:p>
          <w:p w14:paraId="2F093F3D" w14:textId="77777777" w:rsidR="00F91486" w:rsidRDefault="00811CA8" w:rsidP="001E7437">
            <w:pPr>
              <w:pStyle w:val="Std1"/>
            </w:pPr>
            <w:r>
              <w:t>De leerlingen herhalen hoe je een breuk moet omzetten naar een kommagetal</w:t>
            </w:r>
            <w:r w:rsidR="00F91486">
              <w:t xml:space="preserve"> en andersom.</w:t>
            </w:r>
          </w:p>
          <w:p w14:paraId="6478D24E" w14:textId="77777777" w:rsidR="00F91486" w:rsidRDefault="00F91486" w:rsidP="001E7437">
            <w:pPr>
              <w:pStyle w:val="Std1"/>
              <w:rPr>
                <w:color w:val="9BBB59" w:themeColor="accent3"/>
              </w:rPr>
            </w:pPr>
          </w:p>
          <w:p w14:paraId="3CECE399" w14:textId="77777777" w:rsidR="00F91486" w:rsidRDefault="00F91486" w:rsidP="001E7437">
            <w:pPr>
              <w:pStyle w:val="Std1"/>
              <w:rPr>
                <w:color w:val="9BBB59" w:themeColor="accent3"/>
              </w:rPr>
            </w:pPr>
            <w:r>
              <w:rPr>
                <w:color w:val="9BBB59" w:themeColor="accent3"/>
              </w:rPr>
              <w:t xml:space="preserve">Kommagetal </w:t>
            </w:r>
            <w:r w:rsidRPr="00F91486">
              <w:rPr>
                <w:color w:val="9BBB59" w:themeColor="accent3"/>
              </w:rPr>
              <w:sym w:font="Wingdings" w:char="F0E0"/>
            </w:r>
            <w:r>
              <w:rPr>
                <w:color w:val="9BBB59" w:themeColor="accent3"/>
              </w:rPr>
              <w:t xml:space="preserve"> breuk  </w:t>
            </w:r>
          </w:p>
          <w:p w14:paraId="1F3D0B90" w14:textId="47BFD719" w:rsidR="00F91486" w:rsidRDefault="00F91486" w:rsidP="001E7437">
            <w:pPr>
              <w:pStyle w:val="Std1"/>
              <w:rPr>
                <w:color w:val="9BBB59" w:themeColor="accent3"/>
              </w:rPr>
            </w:pPr>
            <w:r>
              <w:rPr>
                <w:color w:val="9BBB59" w:themeColor="accent3"/>
              </w:rPr>
              <w:t>Een kommagetal spreek je uit als tienden of honderdsten. Je kan het dus gemakkelijk omzetten tot een breuk op 10 of 100. Daarna moet je nog vereenvoudigen.</w:t>
            </w:r>
          </w:p>
          <w:p w14:paraId="25ABC24F" w14:textId="494A1D93" w:rsidR="00F91486" w:rsidRDefault="00F91486" w:rsidP="001E7437">
            <w:pPr>
              <w:pStyle w:val="Std1"/>
              <w:rPr>
                <w:color w:val="9BBB59" w:themeColor="accent3"/>
              </w:rPr>
            </w:pPr>
          </w:p>
          <w:p w14:paraId="3B5D782E" w14:textId="742DA215" w:rsidR="00F91486" w:rsidRDefault="00F91486" w:rsidP="001E7437">
            <w:pPr>
              <w:pStyle w:val="Std1"/>
              <w:rPr>
                <w:color w:val="9BBB59" w:themeColor="accent3"/>
              </w:rPr>
            </w:pPr>
            <w:r>
              <w:rPr>
                <w:color w:val="9BBB59" w:themeColor="accent3"/>
              </w:rPr>
              <w:t xml:space="preserve">Breuk </w:t>
            </w:r>
            <w:r w:rsidRPr="00F91486">
              <w:rPr>
                <w:color w:val="9BBB59" w:themeColor="accent3"/>
              </w:rPr>
              <w:sym w:font="Wingdings" w:char="F0E0"/>
            </w:r>
            <w:r>
              <w:rPr>
                <w:color w:val="9BBB59" w:themeColor="accent3"/>
              </w:rPr>
              <w:t xml:space="preserve"> kommagetal</w:t>
            </w:r>
          </w:p>
          <w:p w14:paraId="15B00335" w14:textId="11FE16D0" w:rsidR="00F91486" w:rsidRDefault="00F91486" w:rsidP="001E7437">
            <w:pPr>
              <w:pStyle w:val="Std1"/>
              <w:rPr>
                <w:color w:val="9BBB59" w:themeColor="accent3"/>
              </w:rPr>
            </w:pPr>
            <w:r>
              <w:rPr>
                <w:color w:val="9BBB59" w:themeColor="accent3"/>
              </w:rPr>
              <w:t>Je zet eerst je breuk op 10 of op 100.</w:t>
            </w:r>
            <w:r>
              <w:rPr>
                <w:color w:val="9BBB59" w:themeColor="accent3"/>
              </w:rPr>
              <w:br/>
              <w:t>Daarna lees je de breuk. … op 100 worden … honderdsten en … op 10 worden … tienden.</w:t>
            </w:r>
          </w:p>
          <w:p w14:paraId="5C85AA69" w14:textId="77777777" w:rsidR="00F91486" w:rsidRDefault="00F91486" w:rsidP="001E7437">
            <w:pPr>
              <w:pStyle w:val="Std1"/>
              <w:rPr>
                <w:color w:val="9BBB59" w:themeColor="accent3"/>
              </w:rPr>
            </w:pPr>
          </w:p>
          <w:p w14:paraId="2140A327" w14:textId="5BBDD5EB" w:rsidR="00F91486" w:rsidRDefault="00F91486" w:rsidP="001E7437">
            <w:pPr>
              <w:pStyle w:val="Std1"/>
            </w:pPr>
            <w:r>
              <w:t>De leerlingen leren van een procent naar een breuk en andersom om te zetten.</w:t>
            </w:r>
          </w:p>
          <w:p w14:paraId="1CC49218" w14:textId="3C256C4D" w:rsidR="00F91486" w:rsidRDefault="00F91486" w:rsidP="001E7437">
            <w:pPr>
              <w:pStyle w:val="Std1"/>
            </w:pPr>
          </w:p>
          <w:p w14:paraId="02B887B0" w14:textId="7DC05D01" w:rsidR="00F91486" w:rsidRDefault="00F91486" w:rsidP="001E7437">
            <w:pPr>
              <w:pStyle w:val="Std1"/>
              <w:rPr>
                <w:color w:val="9BBB59" w:themeColor="accent3"/>
              </w:rPr>
            </w:pPr>
            <w:r>
              <w:rPr>
                <w:color w:val="9BBB59" w:themeColor="accent3"/>
              </w:rPr>
              <w:t xml:space="preserve">Procent </w:t>
            </w:r>
            <w:r w:rsidRPr="00F91486">
              <w:rPr>
                <w:color w:val="9BBB59" w:themeColor="accent3"/>
              </w:rPr>
              <w:sym w:font="Wingdings" w:char="F0E0"/>
            </w:r>
            <w:r>
              <w:rPr>
                <w:color w:val="9BBB59" w:themeColor="accent3"/>
              </w:rPr>
              <w:t xml:space="preserve"> breuk</w:t>
            </w:r>
          </w:p>
          <w:p w14:paraId="57BCD81D" w14:textId="02BB723B" w:rsidR="00F91486" w:rsidRDefault="00F91486" w:rsidP="001E7437">
            <w:pPr>
              <w:pStyle w:val="Std1"/>
              <w:rPr>
                <w:color w:val="9BBB59" w:themeColor="accent3"/>
              </w:rPr>
            </w:pPr>
            <w:r>
              <w:rPr>
                <w:color w:val="9BBB59" w:themeColor="accent3"/>
              </w:rPr>
              <w:t>Een procent is eigenlijk hetzelfde als een breuk op 100. De teller van je breuk is het aantal procent en de noemer is 100. Vereenvoudig indien mogelijk.</w:t>
            </w:r>
          </w:p>
          <w:p w14:paraId="6C19FE33" w14:textId="3C39D048" w:rsidR="00F91486" w:rsidRDefault="00F91486" w:rsidP="001E7437">
            <w:pPr>
              <w:pStyle w:val="Std1"/>
              <w:rPr>
                <w:color w:val="9BBB59" w:themeColor="accent3"/>
              </w:rPr>
            </w:pPr>
          </w:p>
          <w:p w14:paraId="10F83E57" w14:textId="024590C8" w:rsidR="00F91486" w:rsidRDefault="00F91486" w:rsidP="001E7437">
            <w:pPr>
              <w:pStyle w:val="Std1"/>
              <w:rPr>
                <w:color w:val="9BBB59" w:themeColor="accent3"/>
              </w:rPr>
            </w:pPr>
            <w:r>
              <w:rPr>
                <w:color w:val="9BBB59" w:themeColor="accent3"/>
              </w:rPr>
              <w:t xml:space="preserve">Breuk </w:t>
            </w:r>
            <w:r w:rsidRPr="00F91486">
              <w:rPr>
                <w:color w:val="9BBB59" w:themeColor="accent3"/>
              </w:rPr>
              <w:sym w:font="Wingdings" w:char="F0E0"/>
            </w:r>
            <w:r>
              <w:rPr>
                <w:color w:val="9BBB59" w:themeColor="accent3"/>
              </w:rPr>
              <w:t xml:space="preserve"> procent</w:t>
            </w:r>
          </w:p>
          <w:p w14:paraId="4107948A" w14:textId="5449EE6B" w:rsidR="00F91486" w:rsidRDefault="00F91486" w:rsidP="001E7437">
            <w:pPr>
              <w:pStyle w:val="Std1"/>
              <w:rPr>
                <w:color w:val="9BBB59" w:themeColor="accent3"/>
              </w:rPr>
            </w:pPr>
            <w:r>
              <w:rPr>
                <w:color w:val="9BBB59" w:themeColor="accent3"/>
              </w:rPr>
              <w:t>Je zet je breuk op 100. De teller is nu je aantal procent.</w:t>
            </w:r>
          </w:p>
          <w:p w14:paraId="334C5244" w14:textId="11FCDAEA" w:rsidR="00F91486" w:rsidRDefault="00F91486" w:rsidP="001E7437">
            <w:pPr>
              <w:pStyle w:val="Std1"/>
              <w:rPr>
                <w:color w:val="9BBB59" w:themeColor="accent3"/>
              </w:rPr>
            </w:pPr>
          </w:p>
          <w:p w14:paraId="2C66FF2D" w14:textId="1643E463" w:rsidR="00F91486" w:rsidRDefault="00F91486" w:rsidP="001E7437">
            <w:pPr>
              <w:pStyle w:val="Std1"/>
            </w:pPr>
            <w:r>
              <w:t>De leerlingen leren een procent naar een kommagetal om te zetten.</w:t>
            </w:r>
          </w:p>
          <w:p w14:paraId="459D672E" w14:textId="58666C74" w:rsidR="00F91486" w:rsidRDefault="00F91486" w:rsidP="001E7437">
            <w:pPr>
              <w:pStyle w:val="Std1"/>
              <w:rPr>
                <w:color w:val="9BBB59" w:themeColor="accent3"/>
              </w:rPr>
            </w:pPr>
          </w:p>
          <w:p w14:paraId="6C5B8C5C" w14:textId="5DDD9668" w:rsidR="00F91486" w:rsidRPr="00F91486" w:rsidRDefault="00F91486" w:rsidP="001E7437">
            <w:pPr>
              <w:pStyle w:val="Std1"/>
              <w:rPr>
                <w:color w:val="9BBB59" w:themeColor="accent3"/>
              </w:rPr>
            </w:pPr>
            <w:r>
              <w:rPr>
                <w:color w:val="9BBB59" w:themeColor="accent3"/>
              </w:rPr>
              <w:t xml:space="preserve">Kommagetal </w:t>
            </w:r>
            <w:r w:rsidRPr="00F91486">
              <w:rPr>
                <w:color w:val="9BBB59" w:themeColor="accent3"/>
              </w:rPr>
              <w:sym w:font="Wingdings" w:char="F0E0"/>
            </w:r>
            <w:r>
              <w:rPr>
                <w:color w:val="9BBB59" w:themeColor="accent3"/>
              </w:rPr>
              <w:t xml:space="preserve"> procent</w:t>
            </w:r>
          </w:p>
          <w:p w14:paraId="7311E376" w14:textId="77777777" w:rsidR="00F91486" w:rsidRDefault="00370A49" w:rsidP="001E7437">
            <w:pPr>
              <w:pStyle w:val="Std1"/>
              <w:rPr>
                <w:color w:val="9BBB59" w:themeColor="accent3"/>
              </w:rPr>
            </w:pPr>
            <w:r>
              <w:rPr>
                <w:color w:val="9BBB59" w:themeColor="accent3"/>
              </w:rPr>
              <w:t>Zet je kommagetal om naar een breuk op 100. De teller van je breuk is nu het aantal procent.</w:t>
            </w:r>
          </w:p>
          <w:p w14:paraId="6D3BD902" w14:textId="77777777" w:rsidR="00370A49" w:rsidRDefault="00370A49" w:rsidP="001E7437">
            <w:pPr>
              <w:pStyle w:val="Std1"/>
              <w:rPr>
                <w:color w:val="9BBB59" w:themeColor="accent3"/>
              </w:rPr>
            </w:pPr>
          </w:p>
          <w:p w14:paraId="65402565" w14:textId="77777777" w:rsidR="00370A49" w:rsidRDefault="00370A49" w:rsidP="001E7437">
            <w:pPr>
              <w:pStyle w:val="Std1"/>
              <w:rPr>
                <w:color w:val="9BBB59" w:themeColor="accent3"/>
              </w:rPr>
            </w:pPr>
            <w:r>
              <w:rPr>
                <w:color w:val="9BBB59" w:themeColor="accent3"/>
              </w:rPr>
              <w:t xml:space="preserve">Procent </w:t>
            </w:r>
            <w:r w:rsidRPr="00370A49">
              <w:rPr>
                <w:color w:val="9BBB59" w:themeColor="accent3"/>
              </w:rPr>
              <w:sym w:font="Wingdings" w:char="F0E0"/>
            </w:r>
            <w:r>
              <w:rPr>
                <w:color w:val="9BBB59" w:themeColor="accent3"/>
              </w:rPr>
              <w:t xml:space="preserve"> kommagetal </w:t>
            </w:r>
          </w:p>
          <w:p w14:paraId="57A62525" w14:textId="77777777" w:rsidR="00370A49" w:rsidRDefault="00370A49" w:rsidP="001E7437">
            <w:pPr>
              <w:pStyle w:val="Std1"/>
              <w:rPr>
                <w:color w:val="9BBB59" w:themeColor="accent3"/>
              </w:rPr>
            </w:pPr>
            <w:r>
              <w:rPr>
                <w:color w:val="9BBB59" w:themeColor="accent3"/>
              </w:rPr>
              <w:t>Zet je breuk terug om naar een breuk op 100. (de teller is het aantal procent)</w:t>
            </w:r>
          </w:p>
          <w:p w14:paraId="627DC9E6" w14:textId="77777777" w:rsidR="00370A49" w:rsidRDefault="00370A49" w:rsidP="001E7437">
            <w:pPr>
              <w:pStyle w:val="Std1"/>
              <w:rPr>
                <w:color w:val="9BBB59" w:themeColor="accent3"/>
              </w:rPr>
            </w:pPr>
            <w:r>
              <w:rPr>
                <w:color w:val="9BBB59" w:themeColor="accent3"/>
              </w:rPr>
              <w:lastRenderedPageBreak/>
              <w:t>Nu kan je er een kommagetal van maken.</w:t>
            </w:r>
          </w:p>
          <w:p w14:paraId="2E45C6A7" w14:textId="77777777" w:rsidR="00370A49" w:rsidRDefault="00370A49" w:rsidP="001E7437">
            <w:pPr>
              <w:pStyle w:val="Std1"/>
              <w:rPr>
                <w:color w:val="9BBB59" w:themeColor="accent3"/>
              </w:rPr>
            </w:pPr>
          </w:p>
          <w:p w14:paraId="22DFEFF1" w14:textId="5907AD29" w:rsidR="00900837" w:rsidRPr="00370A49" w:rsidRDefault="00370A49" w:rsidP="001E7437">
            <w:pPr>
              <w:pStyle w:val="Std1"/>
            </w:pPr>
            <w:r>
              <w:t>De leerlingen spelen spelletjes</w:t>
            </w:r>
            <w:r w:rsidR="00900837">
              <w:t xml:space="preserve"> om aangeleerde informatie te verwerven.</w:t>
            </w:r>
          </w:p>
        </w:tc>
      </w:tr>
      <w:tr w:rsidR="008F0528" w:rsidRPr="00417611" w14:paraId="49557256" w14:textId="77777777" w:rsidTr="001B28BD">
        <w:trPr>
          <w:trHeight w:val="203"/>
        </w:trPr>
        <w:tc>
          <w:tcPr>
            <w:tcW w:w="2157" w:type="dxa"/>
            <w:vMerge/>
          </w:tcPr>
          <w:p w14:paraId="44542CD7" w14:textId="77777777" w:rsidR="008F0528" w:rsidRPr="00417611" w:rsidRDefault="008F0528" w:rsidP="00975D63">
            <w:pPr>
              <w:pStyle w:val="TM1"/>
            </w:pPr>
          </w:p>
        </w:tc>
        <w:tc>
          <w:tcPr>
            <w:tcW w:w="8186" w:type="dxa"/>
            <w:gridSpan w:val="6"/>
          </w:tcPr>
          <w:p w14:paraId="6C490BC5" w14:textId="2AB8C844" w:rsidR="008F0528" w:rsidRPr="00417611" w:rsidRDefault="008F0528" w:rsidP="00975D63">
            <w:pPr>
              <w:pStyle w:val="TM1"/>
            </w:pPr>
            <w:r>
              <w:t>Inhoudelijke valkuilen en moeilijkheden</w:t>
            </w:r>
          </w:p>
        </w:tc>
      </w:tr>
      <w:tr w:rsidR="008F0528" w:rsidRPr="00417611" w14:paraId="01E31376" w14:textId="77777777" w:rsidTr="001B28BD">
        <w:trPr>
          <w:trHeight w:val="397"/>
        </w:trPr>
        <w:tc>
          <w:tcPr>
            <w:tcW w:w="2157" w:type="dxa"/>
            <w:vMerge/>
          </w:tcPr>
          <w:p w14:paraId="6E102B20" w14:textId="77777777" w:rsidR="008F0528" w:rsidRPr="00417611" w:rsidRDefault="008F0528" w:rsidP="00975D63">
            <w:pPr>
              <w:pStyle w:val="TM1"/>
            </w:pPr>
          </w:p>
        </w:tc>
        <w:tc>
          <w:tcPr>
            <w:tcW w:w="8186" w:type="dxa"/>
            <w:gridSpan w:val="6"/>
          </w:tcPr>
          <w:p w14:paraId="7D535B50" w14:textId="168AEEAA" w:rsidR="008F0528" w:rsidRPr="00417611" w:rsidRDefault="00900837" w:rsidP="00975D63">
            <w:pPr>
              <w:pStyle w:val="Std1"/>
            </w:pPr>
            <w:r>
              <w:t>/</w:t>
            </w:r>
          </w:p>
        </w:tc>
      </w:tr>
      <w:tr w:rsidR="008F0528" w:rsidRPr="00417611" w14:paraId="6F84026D" w14:textId="77777777" w:rsidTr="001B28BD">
        <w:trPr>
          <w:trHeight w:val="203"/>
        </w:trPr>
        <w:tc>
          <w:tcPr>
            <w:tcW w:w="2157" w:type="dxa"/>
            <w:vMerge/>
          </w:tcPr>
          <w:p w14:paraId="230F51C1" w14:textId="77777777" w:rsidR="008F0528" w:rsidRPr="00417611" w:rsidRDefault="008F0528" w:rsidP="00975D63">
            <w:pPr>
              <w:pStyle w:val="TM1"/>
            </w:pPr>
          </w:p>
        </w:tc>
        <w:tc>
          <w:tcPr>
            <w:tcW w:w="8186" w:type="dxa"/>
            <w:gridSpan w:val="6"/>
          </w:tcPr>
          <w:p w14:paraId="1DC02624" w14:textId="23159855" w:rsidR="008F0528" w:rsidRPr="00417611" w:rsidRDefault="008F0528" w:rsidP="00975D63">
            <w:pPr>
              <w:pStyle w:val="TM1"/>
            </w:pPr>
            <w:r>
              <w:t>Kernbegrippen</w:t>
            </w:r>
          </w:p>
        </w:tc>
      </w:tr>
      <w:tr w:rsidR="008F0528" w:rsidRPr="00417611" w14:paraId="09D3F78C" w14:textId="77777777" w:rsidTr="001B28BD">
        <w:trPr>
          <w:trHeight w:val="397"/>
        </w:trPr>
        <w:tc>
          <w:tcPr>
            <w:tcW w:w="2157" w:type="dxa"/>
            <w:vMerge/>
          </w:tcPr>
          <w:p w14:paraId="365DF726" w14:textId="77777777" w:rsidR="008F0528" w:rsidRPr="00417611" w:rsidRDefault="008F0528" w:rsidP="00975D63">
            <w:pPr>
              <w:pStyle w:val="TM1"/>
            </w:pPr>
          </w:p>
        </w:tc>
        <w:tc>
          <w:tcPr>
            <w:tcW w:w="8186" w:type="dxa"/>
            <w:gridSpan w:val="6"/>
          </w:tcPr>
          <w:p w14:paraId="5C87EE0A" w14:textId="77777777" w:rsidR="008F0528" w:rsidRDefault="00900837" w:rsidP="00975D63">
            <w:pPr>
              <w:pStyle w:val="Std1"/>
            </w:pPr>
            <w:r>
              <w:t>Kommagetal</w:t>
            </w:r>
          </w:p>
          <w:p w14:paraId="0D24C988" w14:textId="77777777" w:rsidR="00900837" w:rsidRDefault="00900837" w:rsidP="00975D63">
            <w:pPr>
              <w:pStyle w:val="Std1"/>
            </w:pPr>
            <w:r>
              <w:t>Breuk</w:t>
            </w:r>
          </w:p>
          <w:p w14:paraId="4DDF47D8" w14:textId="30884278" w:rsidR="00900837" w:rsidRPr="00417611" w:rsidRDefault="00900837" w:rsidP="00975D63">
            <w:pPr>
              <w:pStyle w:val="Std1"/>
            </w:pPr>
            <w:r>
              <w:t>Procent</w:t>
            </w:r>
          </w:p>
        </w:tc>
      </w:tr>
      <w:tr w:rsidR="00975D63" w:rsidRPr="00417611" w14:paraId="439F51F5" w14:textId="77777777" w:rsidTr="001B28BD">
        <w:trPr>
          <w:trHeight w:val="170"/>
        </w:trPr>
        <w:tc>
          <w:tcPr>
            <w:tcW w:w="2157" w:type="dxa"/>
          </w:tcPr>
          <w:p w14:paraId="5A9A388C" w14:textId="77777777" w:rsidR="00975D63" w:rsidRPr="00B162BE" w:rsidRDefault="00975D63" w:rsidP="00975D63">
            <w:pPr>
              <w:pStyle w:val="TM1"/>
              <w:rPr>
                <w:sz w:val="17"/>
                <w:szCs w:val="17"/>
              </w:rPr>
            </w:pPr>
            <w:r w:rsidRPr="00B162BE">
              <w:rPr>
                <w:sz w:val="17"/>
                <w:szCs w:val="17"/>
              </w:rPr>
              <w:t xml:space="preserve">Gebruikte bronnen*: </w:t>
            </w:r>
          </w:p>
        </w:tc>
        <w:tc>
          <w:tcPr>
            <w:tcW w:w="8186" w:type="dxa"/>
            <w:gridSpan w:val="6"/>
          </w:tcPr>
          <w:p w14:paraId="796B124B" w14:textId="0B66DB03" w:rsidR="00975D63" w:rsidRDefault="001D0D36" w:rsidP="00975D63">
            <w:pPr>
              <w:pStyle w:val="Std1"/>
            </w:pPr>
            <w:r>
              <w:t>Algemene bronnenlessenreeks:</w:t>
            </w:r>
          </w:p>
          <w:p w14:paraId="603C81DC" w14:textId="77777777" w:rsidR="001D0D36" w:rsidRPr="00625871" w:rsidRDefault="001D0D36" w:rsidP="00625871">
            <w:pPr>
              <w:spacing w:after="240"/>
              <w:ind w:left="720" w:hanging="720"/>
              <w:rPr>
                <w:sz w:val="14"/>
                <w:szCs w:val="14"/>
              </w:rPr>
            </w:pPr>
            <w:bookmarkStart w:id="0" w:name="_Hlk40685854"/>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(2005a). </w:t>
            </w:r>
            <w:r w:rsidRPr="00625871">
              <w:rPr>
                <w:i/>
                <w:iCs/>
                <w:sz w:val="18"/>
                <w:szCs w:val="18"/>
              </w:rPr>
              <w:t>Mijn eerste grote atlas van de dieren</w:t>
            </w:r>
            <w:r w:rsidRPr="00625871">
              <w:rPr>
                <w:sz w:val="18"/>
                <w:szCs w:val="18"/>
              </w:rPr>
              <w:t>. Edegem, België: Parasol.</w:t>
            </w:r>
          </w:p>
          <w:p w14:paraId="0C4EC804" w14:textId="77777777" w:rsidR="001D0D36" w:rsidRPr="00625871" w:rsidRDefault="001D0D36" w:rsidP="00625871">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(2005b). </w:t>
            </w:r>
            <w:r w:rsidRPr="00625871">
              <w:rPr>
                <w:i/>
                <w:iCs/>
                <w:sz w:val="18"/>
                <w:szCs w:val="18"/>
              </w:rPr>
              <w:t>Mijn eerste grote atlas van de wereld.</w:t>
            </w:r>
            <w:r w:rsidRPr="00625871">
              <w:rPr>
                <w:sz w:val="18"/>
                <w:szCs w:val="18"/>
              </w:rPr>
              <w:t xml:space="preserve"> Edegem, België: Parasol.</w:t>
            </w:r>
          </w:p>
          <w:p w14:paraId="455BF4EE" w14:textId="77777777" w:rsidR="001D0D36" w:rsidRPr="00625871" w:rsidRDefault="001D0D36" w:rsidP="00625871">
            <w:pPr>
              <w:spacing w:after="240"/>
              <w:ind w:left="720" w:hanging="720"/>
              <w:rPr>
                <w:sz w:val="14"/>
                <w:szCs w:val="14"/>
              </w:rPr>
            </w:pPr>
            <w:r w:rsidRPr="00625871">
              <w:rPr>
                <w:sz w:val="18"/>
                <w:szCs w:val="18"/>
              </w:rPr>
              <w:t xml:space="preserve">Dubois, M., </w:t>
            </w:r>
            <w:proofErr w:type="spellStart"/>
            <w:r w:rsidRPr="00625871">
              <w:rPr>
                <w:sz w:val="18"/>
                <w:szCs w:val="18"/>
              </w:rPr>
              <w:t>Hilden</w:t>
            </w:r>
            <w:proofErr w:type="spellEnd"/>
            <w:r w:rsidRPr="00625871">
              <w:rPr>
                <w:sz w:val="18"/>
                <w:szCs w:val="18"/>
              </w:rPr>
              <w:t>, K., &amp; Price, J. (</w:t>
            </w:r>
            <w:proofErr w:type="spellStart"/>
            <w:r w:rsidRPr="00625871">
              <w:rPr>
                <w:sz w:val="18"/>
                <w:szCs w:val="18"/>
              </w:rPr>
              <w:t>z.d.</w:t>
            </w:r>
            <w:proofErr w:type="spellEnd"/>
            <w:r w:rsidRPr="00625871">
              <w:rPr>
                <w:sz w:val="18"/>
                <w:szCs w:val="18"/>
              </w:rPr>
              <w:t xml:space="preserve">). </w:t>
            </w:r>
            <w:r w:rsidRPr="00625871">
              <w:rPr>
                <w:i/>
                <w:iCs/>
                <w:sz w:val="18"/>
                <w:szCs w:val="18"/>
              </w:rPr>
              <w:t>Encyclopedie van alle landen</w:t>
            </w:r>
            <w:r w:rsidRPr="00625871">
              <w:rPr>
                <w:sz w:val="18"/>
                <w:szCs w:val="18"/>
              </w:rPr>
              <w:t xml:space="preserve">. Tielt, </w:t>
            </w:r>
            <w:proofErr w:type="spellStart"/>
            <w:r w:rsidRPr="00625871">
              <w:rPr>
                <w:sz w:val="18"/>
                <w:szCs w:val="18"/>
              </w:rPr>
              <w:t>Beligë</w:t>
            </w:r>
            <w:proofErr w:type="spellEnd"/>
            <w:r w:rsidRPr="00625871">
              <w:rPr>
                <w:sz w:val="18"/>
                <w:szCs w:val="18"/>
              </w:rPr>
              <w:t xml:space="preserve">: </w:t>
            </w:r>
            <w:proofErr w:type="spellStart"/>
            <w:r w:rsidRPr="00625871">
              <w:rPr>
                <w:sz w:val="18"/>
                <w:szCs w:val="18"/>
              </w:rPr>
              <w:t>Lanoo</w:t>
            </w:r>
            <w:proofErr w:type="spellEnd"/>
            <w:r w:rsidRPr="00625871">
              <w:rPr>
                <w:sz w:val="18"/>
                <w:szCs w:val="18"/>
              </w:rPr>
              <w:t>.</w:t>
            </w:r>
          </w:p>
          <w:p w14:paraId="73D02021" w14:textId="77777777" w:rsidR="001D0D36" w:rsidRPr="00625871" w:rsidRDefault="001D0D36" w:rsidP="00625871">
            <w:pPr>
              <w:spacing w:after="240"/>
              <w:ind w:left="720" w:hanging="720"/>
              <w:rPr>
                <w:sz w:val="14"/>
                <w:szCs w:val="14"/>
              </w:rPr>
            </w:pPr>
            <w:proofErr w:type="spellStart"/>
            <w:r w:rsidRPr="00625871">
              <w:rPr>
                <w:i/>
                <w:iCs/>
                <w:sz w:val="18"/>
                <w:szCs w:val="18"/>
              </w:rPr>
              <w:t>Pixabay</w:t>
            </w:r>
            <w:proofErr w:type="spellEnd"/>
            <w:r w:rsidRPr="00625871">
              <w:rPr>
                <w:sz w:val="18"/>
                <w:szCs w:val="18"/>
              </w:rPr>
              <w:t>. (</w:t>
            </w:r>
            <w:proofErr w:type="spellStart"/>
            <w:r w:rsidRPr="00625871">
              <w:rPr>
                <w:sz w:val="18"/>
                <w:szCs w:val="18"/>
              </w:rPr>
              <w:t>z.d.</w:t>
            </w:r>
            <w:proofErr w:type="spellEnd"/>
            <w:r w:rsidRPr="00625871">
              <w:rPr>
                <w:sz w:val="18"/>
                <w:szCs w:val="18"/>
              </w:rPr>
              <w:t>). Geraadpleegd op 5 mei 2020, van https://pixabay.com</w:t>
            </w:r>
          </w:p>
          <w:p w14:paraId="5D15C459" w14:textId="3560FA4E" w:rsidR="001D0D36" w:rsidRPr="00625871" w:rsidRDefault="001D0D36" w:rsidP="00625871">
            <w:pPr>
              <w:spacing w:after="240"/>
              <w:ind w:left="720" w:hanging="720"/>
              <w:rPr>
                <w:sz w:val="14"/>
                <w:szCs w:val="14"/>
              </w:rPr>
            </w:pPr>
            <w:r w:rsidRPr="00625871">
              <w:rPr>
                <w:i/>
                <w:iCs/>
                <w:sz w:val="18"/>
                <w:szCs w:val="18"/>
                <w:lang w:val="en-GB"/>
              </w:rPr>
              <w:t xml:space="preserve">Royalty Free Music by </w:t>
            </w:r>
            <w:proofErr w:type="spellStart"/>
            <w:r w:rsidRPr="00625871">
              <w:rPr>
                <w:i/>
                <w:iCs/>
                <w:sz w:val="18"/>
                <w:szCs w:val="18"/>
                <w:lang w:val="en-GB"/>
              </w:rPr>
              <w:t>Bensound</w:t>
            </w:r>
            <w:proofErr w:type="spellEnd"/>
            <w:r w:rsidRPr="00625871">
              <w:rPr>
                <w:i/>
                <w:iCs/>
                <w:sz w:val="18"/>
                <w:szCs w:val="18"/>
                <w:lang w:val="en-GB"/>
              </w:rPr>
              <w:t xml:space="preserve"> | Stock Music</w:t>
            </w:r>
            <w:r w:rsidRPr="00625871">
              <w:rPr>
                <w:sz w:val="18"/>
                <w:szCs w:val="18"/>
                <w:lang w:val="en-GB"/>
              </w:rPr>
              <w:t xml:space="preserve">. </w:t>
            </w:r>
            <w:r w:rsidRPr="00625871">
              <w:rPr>
                <w:sz w:val="18"/>
                <w:szCs w:val="18"/>
              </w:rPr>
              <w:t>(</w:t>
            </w:r>
            <w:proofErr w:type="spellStart"/>
            <w:r w:rsidRPr="00625871">
              <w:rPr>
                <w:sz w:val="18"/>
                <w:szCs w:val="18"/>
              </w:rPr>
              <w:t>z.d.</w:t>
            </w:r>
            <w:proofErr w:type="spellEnd"/>
            <w:r w:rsidRPr="00625871">
              <w:rPr>
                <w:sz w:val="18"/>
                <w:szCs w:val="18"/>
              </w:rPr>
              <w:t>). Geraadpleegd op 15 mei 2020, van https://www.bensound.com/</w:t>
            </w:r>
          </w:p>
          <w:bookmarkEnd w:id="0"/>
          <w:p w14:paraId="4173DD7A" w14:textId="05CD4AA3" w:rsidR="001D0D36" w:rsidRDefault="001D0D36" w:rsidP="00975D63">
            <w:pPr>
              <w:pStyle w:val="Std1"/>
            </w:pPr>
            <w:r>
              <w:t>Algemene bron wiskunde:</w:t>
            </w:r>
          </w:p>
          <w:p w14:paraId="2FB50E61" w14:textId="0D994CBF" w:rsidR="00625871" w:rsidRDefault="00625871" w:rsidP="00625871">
            <w:r>
              <w:t>Werkboek Reken Maar</w:t>
            </w:r>
          </w:p>
          <w:p w14:paraId="62767942" w14:textId="77777777" w:rsidR="001D0D36" w:rsidRDefault="001D0D36" w:rsidP="00975D63">
            <w:pPr>
              <w:pStyle w:val="Std1"/>
            </w:pPr>
          </w:p>
          <w:p w14:paraId="0FFED049" w14:textId="77777777" w:rsidR="001D0D36" w:rsidRDefault="001D0D36" w:rsidP="00975D63">
            <w:pPr>
              <w:pStyle w:val="Std1"/>
            </w:pPr>
            <w:r>
              <w:t>Specifieke bronnen:</w:t>
            </w:r>
          </w:p>
          <w:p w14:paraId="3D8948C0" w14:textId="77777777" w:rsidR="00625871" w:rsidRPr="00625871" w:rsidRDefault="00625871" w:rsidP="00625871">
            <w:pPr>
              <w:spacing w:after="240"/>
              <w:ind w:left="720" w:hanging="720"/>
              <w:rPr>
                <w:sz w:val="18"/>
                <w:szCs w:val="18"/>
              </w:rPr>
            </w:pPr>
            <w:r w:rsidRPr="00625871">
              <w:rPr>
                <w:sz w:val="18"/>
                <w:szCs w:val="18"/>
              </w:rPr>
              <w:t xml:space="preserve">De </w:t>
            </w:r>
            <w:proofErr w:type="spellStart"/>
            <w:r w:rsidRPr="00625871">
              <w:rPr>
                <w:sz w:val="18"/>
                <w:szCs w:val="18"/>
              </w:rPr>
              <w:t>Maeyer</w:t>
            </w:r>
            <w:proofErr w:type="spellEnd"/>
            <w:r w:rsidRPr="00625871">
              <w:rPr>
                <w:sz w:val="18"/>
                <w:szCs w:val="18"/>
              </w:rPr>
              <w:t>, A. (</w:t>
            </w:r>
            <w:proofErr w:type="spellStart"/>
            <w:r w:rsidRPr="00625871">
              <w:rPr>
                <w:sz w:val="18"/>
                <w:szCs w:val="18"/>
              </w:rPr>
              <w:t>z.d.</w:t>
            </w:r>
            <w:proofErr w:type="spellEnd"/>
            <w:r w:rsidRPr="00625871">
              <w:rPr>
                <w:sz w:val="18"/>
                <w:szCs w:val="18"/>
              </w:rPr>
              <w:t xml:space="preserve">). </w:t>
            </w:r>
            <w:r w:rsidRPr="00625871">
              <w:rPr>
                <w:i/>
                <w:iCs/>
                <w:sz w:val="18"/>
                <w:szCs w:val="18"/>
              </w:rPr>
              <w:t>Breuken, procenten en kommagetallen : Reuzenmemory</w:t>
            </w:r>
            <w:r w:rsidRPr="00625871">
              <w:rPr>
                <w:sz w:val="18"/>
                <w:szCs w:val="18"/>
              </w:rPr>
              <w:t>. Geraadpleegd op 11 mei 2020, van https://www.klascement.net/downloadbaar-lesmateriaal/90536/breuken-procenten-en-kommagetallen-reuzenmemory/?previous</w:t>
            </w:r>
          </w:p>
          <w:p w14:paraId="56B8CB7C" w14:textId="77777777" w:rsidR="00625871" w:rsidRPr="00625871" w:rsidRDefault="00625871" w:rsidP="00625871">
            <w:pPr>
              <w:spacing w:after="240"/>
              <w:ind w:left="720" w:hanging="720"/>
              <w:rPr>
                <w:sz w:val="18"/>
                <w:szCs w:val="18"/>
              </w:rPr>
            </w:pPr>
            <w:r w:rsidRPr="00625871">
              <w:rPr>
                <w:sz w:val="18"/>
                <w:szCs w:val="18"/>
                <w:lang w:val="de-DE"/>
              </w:rPr>
              <w:t xml:space="preserve">Lambrechts, K. (z.d.). </w:t>
            </w:r>
            <w:r w:rsidRPr="00625871">
              <w:rPr>
                <w:i/>
                <w:iCs/>
                <w:sz w:val="18"/>
                <w:szCs w:val="18"/>
                <w:lang w:val="de-DE"/>
              </w:rPr>
              <w:t>Rationale getallen : Triominos</w:t>
            </w:r>
            <w:r w:rsidRPr="00625871">
              <w:rPr>
                <w:sz w:val="18"/>
                <w:szCs w:val="18"/>
                <w:lang w:val="de-DE"/>
              </w:rPr>
              <w:t xml:space="preserve">. </w:t>
            </w:r>
            <w:r w:rsidRPr="00625871">
              <w:rPr>
                <w:sz w:val="18"/>
                <w:szCs w:val="18"/>
              </w:rPr>
              <w:t>Geraadpleegd op 11 mei 2020, van https://www.klascement.net/downloadbaar-lesmateriaal/103022/rationale-getallen-triominos/?previous</w:t>
            </w:r>
          </w:p>
          <w:p w14:paraId="0A6336CE" w14:textId="77777777" w:rsidR="00625871" w:rsidRPr="00625871" w:rsidRDefault="00625871" w:rsidP="00625871">
            <w:pPr>
              <w:spacing w:after="240"/>
              <w:ind w:left="720" w:hanging="720"/>
              <w:rPr>
                <w:sz w:val="18"/>
                <w:szCs w:val="18"/>
              </w:rPr>
            </w:pPr>
            <w:proofErr w:type="spellStart"/>
            <w:r w:rsidRPr="00625871">
              <w:rPr>
                <w:sz w:val="18"/>
                <w:szCs w:val="18"/>
              </w:rPr>
              <w:t>Schakenraad</w:t>
            </w:r>
            <w:proofErr w:type="spellEnd"/>
            <w:r w:rsidRPr="00625871">
              <w:rPr>
                <w:sz w:val="18"/>
                <w:szCs w:val="18"/>
              </w:rPr>
              <w:t>, J. (</w:t>
            </w:r>
            <w:proofErr w:type="spellStart"/>
            <w:r w:rsidRPr="00625871">
              <w:rPr>
                <w:sz w:val="18"/>
                <w:szCs w:val="18"/>
              </w:rPr>
              <w:t>z.d.</w:t>
            </w:r>
            <w:proofErr w:type="spellEnd"/>
            <w:r w:rsidRPr="00625871">
              <w:rPr>
                <w:sz w:val="18"/>
                <w:szCs w:val="18"/>
              </w:rPr>
              <w:t xml:space="preserve">). </w:t>
            </w:r>
            <w:r w:rsidRPr="00625871">
              <w:rPr>
                <w:i/>
                <w:iCs/>
                <w:sz w:val="18"/>
                <w:szCs w:val="18"/>
              </w:rPr>
              <w:t>Breuken vereenvoudigen : Bingo</w:t>
            </w:r>
            <w:r w:rsidRPr="00625871">
              <w:rPr>
                <w:sz w:val="18"/>
                <w:szCs w:val="18"/>
              </w:rPr>
              <w:t>. Geraadpleegd op 11 mei 2020, van https://www.klascement.net/downloadbaar-lesmateriaal/81673/breuken-vereenvoudigen-bingo/?previous</w:t>
            </w:r>
          </w:p>
          <w:p w14:paraId="1B3A3FC0" w14:textId="77777777" w:rsidR="00625871" w:rsidRPr="00625871" w:rsidRDefault="00625871" w:rsidP="00625871">
            <w:pPr>
              <w:spacing w:after="240"/>
              <w:ind w:left="720" w:hanging="720"/>
              <w:rPr>
                <w:sz w:val="18"/>
                <w:szCs w:val="18"/>
              </w:rPr>
            </w:pPr>
            <w:proofErr w:type="spellStart"/>
            <w:r w:rsidRPr="00625871">
              <w:rPr>
                <w:sz w:val="18"/>
                <w:szCs w:val="18"/>
              </w:rPr>
              <w:t>Vercruyssen</w:t>
            </w:r>
            <w:proofErr w:type="spellEnd"/>
            <w:r w:rsidRPr="00625871">
              <w:rPr>
                <w:sz w:val="18"/>
                <w:szCs w:val="18"/>
              </w:rPr>
              <w:t>, S. (</w:t>
            </w:r>
            <w:proofErr w:type="spellStart"/>
            <w:r w:rsidRPr="00625871">
              <w:rPr>
                <w:sz w:val="18"/>
                <w:szCs w:val="18"/>
              </w:rPr>
              <w:t>z.d.</w:t>
            </w:r>
            <w:proofErr w:type="spellEnd"/>
            <w:r w:rsidRPr="00625871">
              <w:rPr>
                <w:sz w:val="18"/>
                <w:szCs w:val="18"/>
              </w:rPr>
              <w:t xml:space="preserve">). </w:t>
            </w:r>
            <w:r w:rsidRPr="00625871">
              <w:rPr>
                <w:i/>
                <w:iCs/>
                <w:sz w:val="18"/>
                <w:szCs w:val="18"/>
              </w:rPr>
              <w:t>Breuken : Kwartet</w:t>
            </w:r>
            <w:r w:rsidRPr="00625871">
              <w:rPr>
                <w:sz w:val="18"/>
                <w:szCs w:val="18"/>
              </w:rPr>
              <w:t>. Geraadpleegd op 11 mei 2020, van https://www.klascement.net/downloadbaar-lesmateriaal/103963/breuken-kwartet/?previous</w:t>
            </w:r>
          </w:p>
          <w:p w14:paraId="6978353D" w14:textId="0EDEAF7C" w:rsidR="00625871" w:rsidRPr="00417611" w:rsidRDefault="00625871" w:rsidP="00975D63">
            <w:pPr>
              <w:pStyle w:val="Std1"/>
            </w:pPr>
          </w:p>
        </w:tc>
      </w:tr>
      <w:tr w:rsidR="00975D63" w:rsidRPr="00417611" w14:paraId="40ECB9E6" w14:textId="77777777" w:rsidTr="001B28BD">
        <w:trPr>
          <w:trHeight w:val="170"/>
        </w:trPr>
        <w:tc>
          <w:tcPr>
            <w:tcW w:w="2157" w:type="dxa"/>
          </w:tcPr>
          <w:p w14:paraId="5217F3F4" w14:textId="38EEC15E" w:rsidR="00975D63" w:rsidRPr="00417611" w:rsidRDefault="00975D63" w:rsidP="00975D63">
            <w:pPr>
              <w:pStyle w:val="TM1"/>
            </w:pPr>
            <w:r w:rsidRPr="00417611">
              <w:t>Bijlagen</w:t>
            </w:r>
            <w:r>
              <w:t>*</w:t>
            </w:r>
            <w:r w:rsidRPr="00417611">
              <w:t>:</w:t>
            </w:r>
          </w:p>
        </w:tc>
        <w:tc>
          <w:tcPr>
            <w:tcW w:w="8186" w:type="dxa"/>
            <w:gridSpan w:val="6"/>
          </w:tcPr>
          <w:p w14:paraId="1CA4922C" w14:textId="77777777" w:rsidR="00625871" w:rsidRDefault="00625871" w:rsidP="00975D63">
            <w:pPr>
              <w:pStyle w:val="Std1"/>
            </w:pPr>
            <w:r>
              <w:t>Bordplan</w:t>
            </w:r>
          </w:p>
          <w:p w14:paraId="769D6E18" w14:textId="67BEFC82" w:rsidR="00625871" w:rsidRDefault="00625871" w:rsidP="00975D63">
            <w:pPr>
              <w:pStyle w:val="Std1"/>
            </w:pPr>
            <w:r>
              <w:t>Uitleg spellen:</w:t>
            </w:r>
          </w:p>
          <w:p w14:paraId="24E9E8DC" w14:textId="02A06AEA" w:rsidR="00625871" w:rsidRDefault="00625871" w:rsidP="00625871">
            <w:pPr>
              <w:pStyle w:val="Std1"/>
              <w:numPr>
                <w:ilvl w:val="0"/>
                <w:numId w:val="18"/>
              </w:numPr>
            </w:pPr>
            <w:r>
              <w:t>Bingo</w:t>
            </w:r>
          </w:p>
          <w:p w14:paraId="5F323420" w14:textId="008CA743" w:rsidR="00625871" w:rsidRDefault="00625871" w:rsidP="00625871">
            <w:pPr>
              <w:pStyle w:val="Std1"/>
              <w:numPr>
                <w:ilvl w:val="0"/>
                <w:numId w:val="18"/>
              </w:numPr>
            </w:pPr>
            <w:r>
              <w:t>Dobbelstenen</w:t>
            </w:r>
          </w:p>
          <w:p w14:paraId="2EF95E1A" w14:textId="1BB20A97" w:rsidR="00625871" w:rsidRDefault="00625871" w:rsidP="00625871">
            <w:pPr>
              <w:pStyle w:val="Std1"/>
              <w:numPr>
                <w:ilvl w:val="0"/>
                <w:numId w:val="18"/>
              </w:numPr>
            </w:pPr>
            <w:r>
              <w:t>Kwartet</w:t>
            </w:r>
          </w:p>
          <w:p w14:paraId="184CFE20" w14:textId="545B2B7D" w:rsidR="00625871" w:rsidRDefault="00625871" w:rsidP="00625871">
            <w:pPr>
              <w:pStyle w:val="Std1"/>
              <w:numPr>
                <w:ilvl w:val="0"/>
                <w:numId w:val="18"/>
              </w:numPr>
            </w:pPr>
            <w:r>
              <w:t>Memorie</w:t>
            </w:r>
          </w:p>
          <w:p w14:paraId="31201E73" w14:textId="3A543CFC" w:rsidR="00625871" w:rsidRDefault="00625871" w:rsidP="00625871">
            <w:pPr>
              <w:pStyle w:val="Std1"/>
              <w:numPr>
                <w:ilvl w:val="0"/>
                <w:numId w:val="18"/>
              </w:numPr>
            </w:pPr>
            <w:proofErr w:type="spellStart"/>
            <w:r>
              <w:t>Triominos</w:t>
            </w:r>
            <w:proofErr w:type="spellEnd"/>
          </w:p>
          <w:p w14:paraId="3DC648F6" w14:textId="77777777" w:rsidR="00625871" w:rsidRDefault="00625871" w:rsidP="00975D63">
            <w:pPr>
              <w:pStyle w:val="Std1"/>
            </w:pPr>
            <w:r>
              <w:t>Spellen zelf:</w:t>
            </w:r>
          </w:p>
          <w:p w14:paraId="5303E507" w14:textId="77777777" w:rsidR="00625871" w:rsidRDefault="00625871" w:rsidP="00625871">
            <w:pPr>
              <w:pStyle w:val="Std1"/>
              <w:numPr>
                <w:ilvl w:val="0"/>
                <w:numId w:val="19"/>
              </w:numPr>
            </w:pPr>
            <w:r>
              <w:t>Bingo blaadjes</w:t>
            </w:r>
          </w:p>
          <w:p w14:paraId="4F2B7DF1" w14:textId="77777777" w:rsidR="00625871" w:rsidRDefault="00625871" w:rsidP="00625871">
            <w:pPr>
              <w:pStyle w:val="Std1"/>
              <w:numPr>
                <w:ilvl w:val="0"/>
                <w:numId w:val="19"/>
              </w:numPr>
            </w:pPr>
            <w:r>
              <w:t>Bingo kaartjes</w:t>
            </w:r>
          </w:p>
          <w:p w14:paraId="383F76B2" w14:textId="77777777" w:rsidR="00625871" w:rsidRDefault="00625871" w:rsidP="00625871">
            <w:pPr>
              <w:pStyle w:val="Std1"/>
              <w:numPr>
                <w:ilvl w:val="0"/>
                <w:numId w:val="19"/>
              </w:numPr>
            </w:pPr>
            <w:r>
              <w:t>Dobbelsteen</w:t>
            </w:r>
          </w:p>
          <w:p w14:paraId="4392B74E" w14:textId="77777777" w:rsidR="00625871" w:rsidRDefault="00625871" w:rsidP="00625871">
            <w:pPr>
              <w:pStyle w:val="Std1"/>
              <w:numPr>
                <w:ilvl w:val="0"/>
                <w:numId w:val="19"/>
              </w:numPr>
            </w:pPr>
            <w:r>
              <w:t>Kwartet</w:t>
            </w:r>
          </w:p>
          <w:p w14:paraId="00BF14F8" w14:textId="77777777" w:rsidR="00625871" w:rsidRDefault="00625871" w:rsidP="00625871">
            <w:pPr>
              <w:pStyle w:val="Std1"/>
              <w:numPr>
                <w:ilvl w:val="0"/>
                <w:numId w:val="19"/>
              </w:numPr>
            </w:pPr>
            <w:r>
              <w:t>Memorie</w:t>
            </w:r>
          </w:p>
          <w:p w14:paraId="78E4744E" w14:textId="77777777" w:rsidR="00625871" w:rsidRDefault="00625871" w:rsidP="00625871">
            <w:pPr>
              <w:pStyle w:val="Std1"/>
              <w:numPr>
                <w:ilvl w:val="0"/>
                <w:numId w:val="19"/>
              </w:numPr>
            </w:pPr>
            <w:proofErr w:type="spellStart"/>
            <w:r>
              <w:t>Triominos</w:t>
            </w:r>
            <w:proofErr w:type="spellEnd"/>
          </w:p>
          <w:p w14:paraId="2AA8A2C2" w14:textId="77777777" w:rsidR="00625871" w:rsidRDefault="00625871" w:rsidP="00625871">
            <w:pPr>
              <w:pStyle w:val="Std1"/>
            </w:pPr>
            <w:r>
              <w:t>Filmpje</w:t>
            </w:r>
          </w:p>
          <w:p w14:paraId="04FC7D8B" w14:textId="77777777" w:rsidR="00625871" w:rsidRDefault="00625871" w:rsidP="00625871">
            <w:pPr>
              <w:pStyle w:val="Std1"/>
            </w:pPr>
            <w:r>
              <w:t>Blaadje uit reisdagboek</w:t>
            </w:r>
          </w:p>
          <w:p w14:paraId="7BF6AA35" w14:textId="4E7BCE86" w:rsidR="00D71A30" w:rsidRPr="00417611" w:rsidRDefault="00D71A30" w:rsidP="00625871">
            <w:pPr>
              <w:pStyle w:val="Std1"/>
            </w:pPr>
            <w:r>
              <w:t>Badge Charlotte</w:t>
            </w:r>
          </w:p>
        </w:tc>
      </w:tr>
      <w:tr w:rsidR="00975D63" w:rsidRPr="00417611" w14:paraId="76588036" w14:textId="77777777" w:rsidTr="001B28BD">
        <w:trPr>
          <w:trHeight w:val="170"/>
        </w:trPr>
        <w:tc>
          <w:tcPr>
            <w:tcW w:w="2157" w:type="dxa"/>
          </w:tcPr>
          <w:p w14:paraId="54A49621" w14:textId="77777777" w:rsidR="00975D63" w:rsidRPr="00417611" w:rsidRDefault="00975D63" w:rsidP="00975D63">
            <w:pPr>
              <w:pStyle w:val="TM1"/>
            </w:pPr>
            <w:r w:rsidRPr="00417611">
              <w:t>Materiaal:</w:t>
            </w:r>
          </w:p>
        </w:tc>
        <w:tc>
          <w:tcPr>
            <w:tcW w:w="8186" w:type="dxa"/>
            <w:gridSpan w:val="6"/>
          </w:tcPr>
          <w:p w14:paraId="49DBF949" w14:textId="77777777" w:rsidR="009809BB" w:rsidRDefault="00625871" w:rsidP="00975D63">
            <w:pPr>
              <w:pStyle w:val="Std1"/>
            </w:pPr>
            <w:r>
              <w:t>Bordplan</w:t>
            </w:r>
          </w:p>
          <w:p w14:paraId="2C72B375" w14:textId="77777777" w:rsidR="00625871" w:rsidRDefault="00625871" w:rsidP="00975D63">
            <w:pPr>
              <w:pStyle w:val="Std1"/>
            </w:pPr>
            <w:r>
              <w:t>Doos van Bosnië-Herzegovina</w:t>
            </w:r>
          </w:p>
          <w:p w14:paraId="475B508B" w14:textId="77777777" w:rsidR="00D71A30" w:rsidRDefault="00D71A30" w:rsidP="00D71A30">
            <w:pPr>
              <w:pStyle w:val="Std1"/>
            </w:pPr>
            <w:r>
              <w:t>Filmpje</w:t>
            </w:r>
          </w:p>
          <w:p w14:paraId="152DB173" w14:textId="63F09971" w:rsidR="00D71A30" w:rsidRDefault="00D71A30" w:rsidP="00D71A30">
            <w:pPr>
              <w:pStyle w:val="Std1"/>
            </w:pPr>
            <w:r>
              <w:t>Reisdagboek</w:t>
            </w:r>
          </w:p>
          <w:p w14:paraId="49204734" w14:textId="14FD5129" w:rsidR="00D71A30" w:rsidRPr="00417611" w:rsidRDefault="00D71A30" w:rsidP="00D71A30">
            <w:pPr>
              <w:pStyle w:val="Std1"/>
            </w:pPr>
            <w:r>
              <w:t>Badge Charlotte</w:t>
            </w:r>
          </w:p>
        </w:tc>
      </w:tr>
      <w:tr w:rsidR="00975D63" w:rsidRPr="00417611" w14:paraId="1798EBCF" w14:textId="77777777" w:rsidTr="001B28BD">
        <w:trPr>
          <w:trHeight w:val="397"/>
        </w:trPr>
        <w:tc>
          <w:tcPr>
            <w:tcW w:w="2157" w:type="dxa"/>
          </w:tcPr>
          <w:p w14:paraId="2563B1BD" w14:textId="5E051B5A" w:rsidR="00975D63" w:rsidRPr="001001E6" w:rsidRDefault="00975D63" w:rsidP="00975D63">
            <w:pPr>
              <w:pStyle w:val="TM1"/>
            </w:pPr>
            <w:r w:rsidRPr="00417611">
              <w:t>Terugblik leeractiviteit</w:t>
            </w:r>
            <w:r>
              <w:t>*</w:t>
            </w:r>
            <w:r w:rsidRPr="00417611">
              <w:t>:</w:t>
            </w:r>
          </w:p>
        </w:tc>
        <w:tc>
          <w:tcPr>
            <w:tcW w:w="8186" w:type="dxa"/>
            <w:gridSpan w:val="6"/>
          </w:tcPr>
          <w:p w14:paraId="7CA66C62" w14:textId="63C662B1" w:rsidR="00975D63" w:rsidRPr="00417611" w:rsidRDefault="00975D63" w:rsidP="00975D63">
            <w:pPr>
              <w:pStyle w:val="Std1"/>
            </w:pPr>
          </w:p>
        </w:tc>
      </w:tr>
      <w:tr w:rsidR="00975D63" w:rsidRPr="00417611" w14:paraId="35733084" w14:textId="77777777" w:rsidTr="001B28BD">
        <w:trPr>
          <w:trHeight w:val="170"/>
        </w:trPr>
        <w:tc>
          <w:tcPr>
            <w:tcW w:w="10343" w:type="dxa"/>
            <w:gridSpan w:val="7"/>
          </w:tcPr>
          <w:p w14:paraId="37B1A77D" w14:textId="36FBDAAF" w:rsidR="00975D63" w:rsidRPr="001001E6" w:rsidRDefault="00975D63" w:rsidP="00975D63">
            <w:pPr>
              <w:pStyle w:val="TM1"/>
              <w:keepNext/>
              <w:rPr>
                <w:sz w:val="16"/>
              </w:rPr>
            </w:pPr>
            <w:r w:rsidRPr="00417611">
              <w:lastRenderedPageBreak/>
              <w:t>Feedback van mentor op voorbereiding:</w:t>
            </w:r>
          </w:p>
        </w:tc>
      </w:tr>
      <w:tr w:rsidR="00975D63" w:rsidRPr="00417611" w14:paraId="1A6FC9F0" w14:textId="77777777" w:rsidTr="001B28BD">
        <w:trPr>
          <w:trHeight w:val="1304"/>
        </w:trPr>
        <w:tc>
          <w:tcPr>
            <w:tcW w:w="10343" w:type="dxa"/>
            <w:gridSpan w:val="7"/>
          </w:tcPr>
          <w:p w14:paraId="3BCBF481" w14:textId="2A8A5088" w:rsidR="00975D63" w:rsidRPr="00417611" w:rsidRDefault="00975D63" w:rsidP="00975D63">
            <w:pPr>
              <w:pStyle w:val="Std1"/>
            </w:pPr>
          </w:p>
        </w:tc>
      </w:tr>
    </w:tbl>
    <w:p w14:paraId="35E30504" w14:textId="552E06A3" w:rsidR="006D4E52" w:rsidRDefault="00A976A4" w:rsidP="005528CB">
      <w:pPr>
        <w:pStyle w:val="Kop1"/>
        <w:spacing w:before="720"/>
        <w:ind w:right="-340"/>
      </w:pPr>
      <w:r>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t xml:space="preserve"> </w:t>
            </w:r>
            <w:r w:rsidR="00264C64" w:rsidRPr="00417611">
              <w:t>Oriëntatiefase</w:t>
            </w:r>
          </w:p>
        </w:tc>
      </w:tr>
      <w:tr w:rsidR="00BA5153" w:rsidRPr="00417611" w14:paraId="76671999" w14:textId="77777777" w:rsidTr="00BA5153">
        <w:trPr>
          <w:trHeight w:val="1134"/>
        </w:trPr>
        <w:tc>
          <w:tcPr>
            <w:tcW w:w="1418" w:type="dxa"/>
            <w:shd w:val="clear" w:color="auto" w:fill="auto"/>
          </w:tcPr>
          <w:p w14:paraId="7D0B0ACA" w14:textId="3325D82E" w:rsidR="00BA5153" w:rsidRPr="00417611" w:rsidRDefault="00B9518B" w:rsidP="005B7B69">
            <w:pPr>
              <w:pStyle w:val="Std1"/>
            </w:pPr>
            <w:r>
              <w:t>10</w:t>
            </w:r>
          </w:p>
        </w:tc>
        <w:tc>
          <w:tcPr>
            <w:tcW w:w="8930" w:type="dxa"/>
            <w:shd w:val="clear" w:color="auto" w:fill="auto"/>
          </w:tcPr>
          <w:p w14:paraId="0C18CA9C" w14:textId="77777777" w:rsidR="00BA5153" w:rsidRDefault="00F91872" w:rsidP="005B7B69">
            <w:pPr>
              <w:pStyle w:val="Std1"/>
              <w:rPr>
                <w:i/>
                <w:iCs/>
              </w:rPr>
            </w:pPr>
            <w:proofErr w:type="spellStart"/>
            <w:r>
              <w:rPr>
                <w:i/>
                <w:iCs/>
              </w:rPr>
              <w:t>Lkr</w:t>
            </w:r>
            <w:proofErr w:type="spellEnd"/>
            <w:r>
              <w:rPr>
                <w:i/>
                <w:iCs/>
              </w:rPr>
              <w:t xml:space="preserve"> doet badge van Charlotte aan.</w:t>
            </w:r>
          </w:p>
          <w:p w14:paraId="4E09F7C4" w14:textId="77777777" w:rsidR="00F91872" w:rsidRDefault="00F91872" w:rsidP="005B7B69">
            <w:pPr>
              <w:pStyle w:val="Std1"/>
            </w:pPr>
            <w:r>
              <w:t xml:space="preserve"> </w:t>
            </w:r>
          </w:p>
          <w:p w14:paraId="0C4C4CD5" w14:textId="0875C6A8" w:rsidR="00F91872" w:rsidRDefault="00110F03" w:rsidP="005B7B69">
            <w:pPr>
              <w:pStyle w:val="Std1"/>
            </w:pPr>
            <w:r>
              <w:t xml:space="preserve">Charlotte: </w:t>
            </w:r>
            <w:r w:rsidR="00F91872">
              <w:t>“</w:t>
            </w:r>
            <w:proofErr w:type="spellStart"/>
            <w:r w:rsidR="00F91872">
              <w:t>Hej</w:t>
            </w:r>
            <w:proofErr w:type="spellEnd"/>
            <w:r w:rsidR="00F91872">
              <w:t>, vandaag zijn we in Bosnië &amp; Herzegovina.”</w:t>
            </w:r>
          </w:p>
          <w:p w14:paraId="2E93A8E4" w14:textId="1C2FB3BB" w:rsidR="00110F03" w:rsidRDefault="00110F03" w:rsidP="005B7B69">
            <w:pPr>
              <w:pStyle w:val="Std1"/>
              <w:rPr>
                <w:i/>
                <w:iCs/>
              </w:rPr>
            </w:pPr>
            <w:r>
              <w:rPr>
                <w:i/>
                <w:iCs/>
              </w:rPr>
              <w:t>Charlotte zet het filmpje op pauze.</w:t>
            </w:r>
          </w:p>
          <w:p w14:paraId="6D0ECB1F" w14:textId="77777777" w:rsidR="00110F03" w:rsidRPr="00110F03" w:rsidRDefault="00110F03" w:rsidP="005B7B69">
            <w:pPr>
              <w:pStyle w:val="Std1"/>
              <w:rPr>
                <w:i/>
                <w:iCs/>
              </w:rPr>
            </w:pPr>
          </w:p>
          <w:p w14:paraId="4C6AAAEC" w14:textId="68A0E4B5" w:rsidR="00F91872" w:rsidRDefault="00110F03" w:rsidP="005B7B69">
            <w:pPr>
              <w:pStyle w:val="Std1"/>
            </w:pPr>
            <w:r>
              <w:t xml:space="preserve">Charlotte: </w:t>
            </w:r>
            <w:r w:rsidR="00F91872">
              <w:t xml:space="preserve">“Wie van jullie weet Bosnië &amp; Herzegovina liggen?” </w:t>
            </w:r>
          </w:p>
          <w:p w14:paraId="4F4C18CA" w14:textId="6C63DE16" w:rsidR="00110F03" w:rsidRDefault="00110F03" w:rsidP="00110F03">
            <w:pPr>
              <w:pStyle w:val="Std1"/>
              <w:rPr>
                <w:i/>
                <w:iCs/>
              </w:rPr>
            </w:pPr>
            <w:r>
              <w:rPr>
                <w:i/>
                <w:iCs/>
              </w:rPr>
              <w:t>Charlotte zet het filmpje op start.</w:t>
            </w:r>
          </w:p>
          <w:p w14:paraId="399967FF" w14:textId="77777777" w:rsidR="00F91872" w:rsidRDefault="00F91872" w:rsidP="005B7B69">
            <w:pPr>
              <w:pStyle w:val="Std1"/>
            </w:pPr>
          </w:p>
          <w:p w14:paraId="79D5A29D" w14:textId="7EB39C9A" w:rsidR="00110F03" w:rsidRDefault="00110F03" w:rsidP="005B7B69">
            <w:pPr>
              <w:pStyle w:val="Std1"/>
            </w:pPr>
            <w:r>
              <w:t xml:space="preserve">Charlotte: </w:t>
            </w:r>
            <w:r w:rsidR="00F91872">
              <w:t>“Het is een land in het zuidoosten van Europa, met als hoofdstad Sarajevo. Bosnië &amp; Herzegovina bestaat nog niet zo heel lang, nog maar van 1996. Vroeger hoorde dat bij Joegoslavië, maar niet meer</w:t>
            </w:r>
            <w:r w:rsidR="001D0D36">
              <w:t xml:space="preserve"> na</w:t>
            </w:r>
            <w:r w:rsidR="00F91872">
              <w:t xml:space="preserve"> de oorlog. Tijdens de oorlog is de brug van hoop vernietigd geweest, maar veel landen gaven geld om hem terug op te bouwen.</w:t>
            </w:r>
            <w:r>
              <w:t>”</w:t>
            </w:r>
          </w:p>
          <w:p w14:paraId="548B3AF2" w14:textId="77777777" w:rsidR="00110F03" w:rsidRDefault="00110F03" w:rsidP="00110F03">
            <w:pPr>
              <w:pStyle w:val="Std1"/>
              <w:rPr>
                <w:i/>
                <w:iCs/>
              </w:rPr>
            </w:pPr>
            <w:r>
              <w:rPr>
                <w:i/>
                <w:iCs/>
              </w:rPr>
              <w:t>Charlotte zet het filmpje op pauze.</w:t>
            </w:r>
          </w:p>
          <w:p w14:paraId="2253B791" w14:textId="442BB29B" w:rsidR="00110F03" w:rsidRDefault="00110F03" w:rsidP="005B7B69">
            <w:pPr>
              <w:pStyle w:val="Std1"/>
            </w:pPr>
          </w:p>
          <w:p w14:paraId="5B6FAF03" w14:textId="751A714C" w:rsidR="00110F03" w:rsidRDefault="00110F03" w:rsidP="005B7B69">
            <w:pPr>
              <w:pStyle w:val="Std1"/>
            </w:pPr>
            <w:r>
              <w:t>Charlotte: “Zouden jullie helpen om een brug terug op te bouwen?”</w:t>
            </w:r>
          </w:p>
          <w:p w14:paraId="4E4A4B5E" w14:textId="77777777" w:rsidR="00110F03" w:rsidRDefault="00110F03" w:rsidP="00110F03">
            <w:pPr>
              <w:pStyle w:val="Std1"/>
              <w:rPr>
                <w:i/>
                <w:iCs/>
              </w:rPr>
            </w:pPr>
            <w:r>
              <w:rPr>
                <w:i/>
                <w:iCs/>
              </w:rPr>
              <w:t>Charlotte zet het filmpje op start.</w:t>
            </w:r>
          </w:p>
          <w:p w14:paraId="519D6FC1" w14:textId="1FD512E3" w:rsidR="00110F03" w:rsidRDefault="00110F03" w:rsidP="005B7B69">
            <w:pPr>
              <w:pStyle w:val="Std1"/>
            </w:pPr>
          </w:p>
          <w:p w14:paraId="4C425BCA" w14:textId="77777777" w:rsidR="00110F03" w:rsidRDefault="00110F03" w:rsidP="005B7B69">
            <w:pPr>
              <w:pStyle w:val="Std1"/>
            </w:pPr>
          </w:p>
          <w:p w14:paraId="2684566C" w14:textId="12796DD1" w:rsidR="00110F03" w:rsidRDefault="00110F03" w:rsidP="005B7B69">
            <w:pPr>
              <w:pStyle w:val="Std1"/>
            </w:pPr>
            <w:r>
              <w:t>Charlotte: “</w:t>
            </w:r>
            <w:r w:rsidR="00F91872">
              <w:t>Er zijn veel verschillende oorlogen geweest in het land en zelfs in de middeleeuwen zou er wel eens oorlog kunnen zijn geweest. Want er staan 60.000 oude grafstenen in Bosnië &amp; Herzegovina uit de middeleeuwen. Bosnië &amp; Herzegovina staat voornamelijk bekend voor het land waar WO1 is gestart.</w:t>
            </w:r>
            <w:r>
              <w:t>”</w:t>
            </w:r>
          </w:p>
          <w:p w14:paraId="7C614BEC" w14:textId="77777777" w:rsidR="00110F03" w:rsidRDefault="00110F03" w:rsidP="00110F03">
            <w:pPr>
              <w:pStyle w:val="Std1"/>
              <w:rPr>
                <w:i/>
                <w:iCs/>
              </w:rPr>
            </w:pPr>
            <w:r>
              <w:rPr>
                <w:i/>
                <w:iCs/>
              </w:rPr>
              <w:t>Charlotte zet het filmpje op pauze.</w:t>
            </w:r>
          </w:p>
          <w:p w14:paraId="5E380281" w14:textId="2F3159A8" w:rsidR="00110F03" w:rsidRDefault="00110F03" w:rsidP="005B7B69">
            <w:pPr>
              <w:pStyle w:val="Std1"/>
            </w:pPr>
          </w:p>
          <w:p w14:paraId="134952BB" w14:textId="5776B27B" w:rsidR="00110F03" w:rsidRDefault="00110F03" w:rsidP="005B7B69">
            <w:pPr>
              <w:pStyle w:val="Std1"/>
            </w:pPr>
            <w:r>
              <w:t>Charlotte: “Weet er iemand waarom dit is?”</w:t>
            </w:r>
          </w:p>
          <w:p w14:paraId="133A3403" w14:textId="77777777" w:rsidR="00110F03" w:rsidRDefault="00110F03" w:rsidP="00110F03">
            <w:pPr>
              <w:pStyle w:val="Std1"/>
              <w:rPr>
                <w:i/>
                <w:iCs/>
              </w:rPr>
            </w:pPr>
            <w:r>
              <w:rPr>
                <w:i/>
                <w:iCs/>
              </w:rPr>
              <w:t>Charlotte zet het filmpje op start.</w:t>
            </w:r>
          </w:p>
          <w:p w14:paraId="60582F1F" w14:textId="77777777" w:rsidR="00110F03" w:rsidRDefault="00110F03" w:rsidP="005B7B69">
            <w:pPr>
              <w:pStyle w:val="Std1"/>
            </w:pPr>
          </w:p>
          <w:p w14:paraId="768CEDFD" w14:textId="4D9D4CDE" w:rsidR="00110F03" w:rsidRPr="00110F03" w:rsidRDefault="00110F03" w:rsidP="00110F03">
            <w:pPr>
              <w:pStyle w:val="Std1"/>
            </w:pPr>
            <w:r>
              <w:t>Charlotte: “</w:t>
            </w:r>
            <w:r w:rsidR="00F91872">
              <w:t xml:space="preserve">De </w:t>
            </w:r>
            <w:r w:rsidR="001D7591">
              <w:t>moord op</w:t>
            </w:r>
            <w:r w:rsidR="00F91872">
              <w:t xml:space="preserve"> Frans Ferdinand zette een domino</w:t>
            </w:r>
            <w:r w:rsidR="009355C3">
              <w:t>-e</w:t>
            </w:r>
            <w:r w:rsidR="00F91872">
              <w:t>ffect in gang waardoor WO1 startte. Maar er zijn ook mooie dingen in het land te vinden. Tijdens de oorlog barstte het voetpad, maar ze hebben het opgevuld met rode hars voor de slachtoffers. Nu noemt dit de rozen van Sarajevo.</w:t>
            </w:r>
            <w:r>
              <w:t>”</w:t>
            </w:r>
          </w:p>
          <w:p w14:paraId="7DC30317" w14:textId="3878D172" w:rsidR="00110F03" w:rsidRDefault="00110F03" w:rsidP="00110F03">
            <w:pPr>
              <w:pStyle w:val="Std1"/>
            </w:pPr>
            <w:r>
              <w:t>Charlotte: “Tijdens archeologische onderzoeken hebben de onderzoekers deze doos gevonden. Zou er hetzelfde inzitten als in de vorige doos?</w:t>
            </w:r>
          </w:p>
          <w:p w14:paraId="6E5CAFE0" w14:textId="38970633" w:rsidR="00110F03" w:rsidRDefault="00110F03" w:rsidP="00110F03">
            <w:pPr>
              <w:pStyle w:val="Std1"/>
              <w:rPr>
                <w:i/>
                <w:iCs/>
              </w:rPr>
            </w:pPr>
            <w:r>
              <w:rPr>
                <w:i/>
                <w:iCs/>
              </w:rPr>
              <w:t>Charlotte zet de doos op tafel en het filmpje op stop.</w:t>
            </w:r>
          </w:p>
          <w:p w14:paraId="14D5B1EA" w14:textId="0E07C208" w:rsidR="00110F03" w:rsidRDefault="00110F03" w:rsidP="00110F03">
            <w:pPr>
              <w:pStyle w:val="Std1"/>
            </w:pPr>
            <w:r>
              <w:t>Charlotte: “Veel succes!”</w:t>
            </w:r>
          </w:p>
          <w:p w14:paraId="3295B706" w14:textId="67BBA84B" w:rsidR="00110F03" w:rsidRPr="00110F03" w:rsidRDefault="00110F03" w:rsidP="00110F03">
            <w:pPr>
              <w:pStyle w:val="Std1"/>
              <w:rPr>
                <w:i/>
                <w:iCs/>
              </w:rPr>
            </w:pPr>
            <w:proofErr w:type="spellStart"/>
            <w:r>
              <w:rPr>
                <w:i/>
                <w:iCs/>
              </w:rPr>
              <w:t>Lkr</w:t>
            </w:r>
            <w:proofErr w:type="spellEnd"/>
            <w:r>
              <w:rPr>
                <w:i/>
                <w:iCs/>
              </w:rPr>
              <w:t xml:space="preserve"> doet badge af.</w:t>
            </w:r>
          </w:p>
          <w:p w14:paraId="611499C9" w14:textId="77777777" w:rsidR="00110F03" w:rsidRPr="00110F03" w:rsidRDefault="00110F03" w:rsidP="00110F03">
            <w:pPr>
              <w:pStyle w:val="Std1"/>
            </w:pPr>
          </w:p>
          <w:p w14:paraId="5BCA2E82" w14:textId="3BAAA029" w:rsidR="00110F03" w:rsidRPr="00F91872" w:rsidRDefault="00110F03" w:rsidP="005B7B69">
            <w:pPr>
              <w:pStyle w:val="Std1"/>
            </w:pPr>
          </w:p>
        </w:tc>
      </w:tr>
      <w:tr w:rsidR="0027641E" w:rsidRPr="00417611" w14:paraId="189952AB" w14:textId="77777777" w:rsidTr="00F17906">
        <w:trPr>
          <w:trHeight w:val="227"/>
        </w:trPr>
        <w:tc>
          <w:tcPr>
            <w:tcW w:w="10348" w:type="dxa"/>
            <w:gridSpan w:val="2"/>
            <w:shd w:val="clear" w:color="auto" w:fill="auto"/>
          </w:tcPr>
          <w:p w14:paraId="53344DCB" w14:textId="2FB10D0C" w:rsidR="0027641E" w:rsidRPr="00417611" w:rsidRDefault="0027641E" w:rsidP="00166D90">
            <w:pPr>
              <w:pStyle w:val="TM1"/>
              <w:keepNext/>
              <w:jc w:val="center"/>
            </w:pPr>
            <w:r w:rsidRPr="00417611">
              <w:t xml:space="preserve">Leerfase 1 </w:t>
            </w:r>
            <w:r>
              <w:rPr>
                <w:b w:val="0"/>
              </w:rPr>
              <w:t>(verwervings</w:t>
            </w:r>
            <w:r w:rsidR="001D0D36">
              <w:rPr>
                <w:b w:val="0"/>
              </w:rPr>
              <w:t>-/</w:t>
            </w:r>
            <w:r w:rsidRPr="005550B9">
              <w:rPr>
                <w:b w:val="0"/>
              </w:rPr>
              <w:t xml:space="preserve"> </w:t>
            </w:r>
            <w:r w:rsidRPr="00952E0F">
              <w:rPr>
                <w:b w:val="0"/>
              </w:rPr>
              <w:t>verwerkingsfase</w:t>
            </w:r>
            <w:r w:rsidRPr="005550B9">
              <w:rPr>
                <w:b w:val="0"/>
              </w:rPr>
              <w:t>)</w:t>
            </w:r>
            <w:r w:rsidR="00B85EB2">
              <w:rPr>
                <w:b w:val="0"/>
              </w:rPr>
              <w:t xml:space="preserve"> verwijder overtollige fases</w:t>
            </w:r>
          </w:p>
        </w:tc>
      </w:tr>
      <w:tr w:rsidR="00BA5153" w:rsidRPr="00417611" w14:paraId="5AFC4958" w14:textId="77777777" w:rsidTr="00BA5153">
        <w:trPr>
          <w:trHeight w:val="1134"/>
        </w:trPr>
        <w:tc>
          <w:tcPr>
            <w:tcW w:w="1418" w:type="dxa"/>
            <w:shd w:val="clear" w:color="auto" w:fill="auto"/>
          </w:tcPr>
          <w:p w14:paraId="4CFC7425" w14:textId="1B8F14ED" w:rsidR="00BA5153" w:rsidRPr="00417611" w:rsidRDefault="00710E5D" w:rsidP="00F17906">
            <w:pPr>
              <w:pStyle w:val="Std1"/>
            </w:pPr>
            <w:r>
              <w:t>7</w:t>
            </w:r>
          </w:p>
        </w:tc>
        <w:tc>
          <w:tcPr>
            <w:tcW w:w="8930" w:type="dxa"/>
            <w:shd w:val="clear" w:color="auto" w:fill="auto"/>
          </w:tcPr>
          <w:p w14:paraId="4960631E" w14:textId="77777777" w:rsidR="00C15D57" w:rsidRDefault="00900837" w:rsidP="00F17906">
            <w:pPr>
              <w:pStyle w:val="Std1"/>
            </w:pPr>
            <w:proofErr w:type="spellStart"/>
            <w:r>
              <w:t>Lkr</w:t>
            </w:r>
            <w:proofErr w:type="spellEnd"/>
            <w:r>
              <w:t>: “We gaan breuken, procenten en kommagetallen naar elkaar omzetten. Maar normaal moeten jullie al kommagetallen naar breuken kunnen omzetten. Dat wil ik wel eens zien</w:t>
            </w:r>
            <w:r w:rsidR="00DA7FF4">
              <w:t>.”</w:t>
            </w:r>
          </w:p>
          <w:p w14:paraId="25876021" w14:textId="77777777" w:rsidR="00DA7FF4" w:rsidRDefault="00DA7FF4" w:rsidP="00F17906">
            <w:pPr>
              <w:pStyle w:val="Std1"/>
            </w:pPr>
          </w:p>
          <w:p w14:paraId="66E6484C" w14:textId="77777777" w:rsidR="00DA7FF4" w:rsidRDefault="00DA7FF4" w:rsidP="00F17906">
            <w:pPr>
              <w:pStyle w:val="Std1"/>
              <w:rPr>
                <w:i/>
                <w:iCs/>
              </w:rPr>
            </w:pPr>
            <w:proofErr w:type="spellStart"/>
            <w:r>
              <w:rPr>
                <w:i/>
                <w:iCs/>
              </w:rPr>
              <w:t>Lkr</w:t>
            </w:r>
            <w:proofErr w:type="spellEnd"/>
            <w:r>
              <w:rPr>
                <w:i/>
                <w:iCs/>
              </w:rPr>
              <w:t xml:space="preserve"> gaat naar dia 2.</w:t>
            </w:r>
          </w:p>
          <w:p w14:paraId="165A6BA1" w14:textId="77777777" w:rsidR="00DA7FF4" w:rsidRDefault="00DA7FF4" w:rsidP="00F17906">
            <w:pPr>
              <w:pStyle w:val="Std1"/>
              <w:rPr>
                <w:i/>
                <w:iCs/>
              </w:rPr>
            </w:pPr>
          </w:p>
          <w:p w14:paraId="41A40DDF" w14:textId="2888E800" w:rsidR="00DA7FF4" w:rsidRDefault="00DA7FF4" w:rsidP="00F17906">
            <w:pPr>
              <w:pStyle w:val="Std1"/>
              <w:rPr>
                <w:i/>
                <w:iCs/>
              </w:rPr>
            </w:pPr>
            <w:proofErr w:type="spellStart"/>
            <w:r>
              <w:rPr>
                <w:i/>
                <w:iCs/>
              </w:rPr>
              <w:t>Lkr</w:t>
            </w:r>
            <w:proofErr w:type="spellEnd"/>
            <w:r>
              <w:rPr>
                <w:i/>
                <w:iCs/>
              </w:rPr>
              <w:t xml:space="preserve"> schrijft op bord: ‘0</w:t>
            </w:r>
            <w:r w:rsidR="00AB2EBB">
              <w:rPr>
                <w:i/>
                <w:iCs/>
              </w:rPr>
              <w:t>,</w:t>
            </w:r>
            <w:r>
              <w:rPr>
                <w:i/>
                <w:iCs/>
              </w:rPr>
              <w:t>25’.</w:t>
            </w:r>
          </w:p>
          <w:p w14:paraId="316D5D89" w14:textId="77777777" w:rsidR="00DA7FF4" w:rsidRDefault="00DA7FF4" w:rsidP="00F17906">
            <w:pPr>
              <w:pStyle w:val="Std1"/>
              <w:rPr>
                <w:i/>
                <w:iCs/>
              </w:rPr>
            </w:pPr>
          </w:p>
          <w:p w14:paraId="2AAA7E28" w14:textId="69B6911B" w:rsidR="00DA7FF4" w:rsidRDefault="00DA7FF4" w:rsidP="00F17906">
            <w:pPr>
              <w:pStyle w:val="Std1"/>
            </w:pPr>
            <w:proofErr w:type="spellStart"/>
            <w:r>
              <w:t>Lkr</w:t>
            </w:r>
            <w:proofErr w:type="spellEnd"/>
            <w:r>
              <w:t xml:space="preserve">: “Wat moeten we eerst doen om een breuk te krijgen?” </w:t>
            </w:r>
          </w:p>
          <w:p w14:paraId="1BE9AB14" w14:textId="03D3EB4D" w:rsidR="00DA7FF4" w:rsidRDefault="00DA7FF4" w:rsidP="00F17906">
            <w:pPr>
              <w:pStyle w:val="Std1"/>
              <w:rPr>
                <w:color w:val="9BBB59" w:themeColor="accent3"/>
              </w:rPr>
            </w:pPr>
            <w:r>
              <w:rPr>
                <w:color w:val="9BBB59" w:themeColor="accent3"/>
              </w:rPr>
              <w:t>we zetten het om naar een breuk op 100.</w:t>
            </w:r>
          </w:p>
          <w:p w14:paraId="52C3D991" w14:textId="38AA33B1" w:rsidR="00DA7FF4" w:rsidRDefault="00DA7FF4" w:rsidP="00F17906">
            <w:pPr>
              <w:pStyle w:val="Std1"/>
              <w:rPr>
                <w:i/>
                <w:iCs/>
                <w:color w:val="9BBB59" w:themeColor="accent3"/>
              </w:rPr>
            </w:pPr>
          </w:p>
          <w:p w14:paraId="748DEB55" w14:textId="34FD6045" w:rsidR="00DA7FF4" w:rsidRDefault="00DA7FF4" w:rsidP="00F17906">
            <w:pPr>
              <w:pStyle w:val="Std1"/>
              <w:rPr>
                <w:i/>
                <w:iCs/>
              </w:rPr>
            </w:pPr>
            <w:proofErr w:type="spellStart"/>
            <w:r>
              <w:rPr>
                <w:i/>
                <w:iCs/>
              </w:rPr>
              <w:t>Lkr</w:t>
            </w:r>
            <w:proofErr w:type="spellEnd"/>
            <w:r>
              <w:rPr>
                <w:i/>
                <w:iCs/>
              </w:rPr>
              <w:t xml:space="preserve"> schrijft op bord: </w:t>
            </w:r>
            <m:oMath>
              <m:f>
                <m:fPr>
                  <m:ctrlPr>
                    <w:rPr>
                      <w:rFonts w:ascii="Cambria Math" w:hAnsi="Cambria Math"/>
                      <w:i/>
                      <w:iCs/>
                    </w:rPr>
                  </m:ctrlPr>
                </m:fPr>
                <m:num>
                  <m:r>
                    <w:rPr>
                      <w:rFonts w:ascii="Cambria Math" w:hAnsi="Cambria Math"/>
                    </w:rPr>
                    <m:t>25</m:t>
                  </m:r>
                </m:num>
                <m:den>
                  <m:r>
                    <w:rPr>
                      <w:rFonts w:ascii="Cambria Math" w:hAnsi="Cambria Math"/>
                    </w:rPr>
                    <m:t>100</m:t>
                  </m:r>
                </m:den>
              </m:f>
            </m:oMath>
            <w:r w:rsidR="00351EDD">
              <w:rPr>
                <w:i/>
                <w:iCs/>
              </w:rPr>
              <w:t>.</w:t>
            </w:r>
          </w:p>
          <w:p w14:paraId="7763139A" w14:textId="2EF3E14C" w:rsidR="00351EDD" w:rsidRDefault="00351EDD" w:rsidP="00F17906">
            <w:pPr>
              <w:pStyle w:val="Std1"/>
              <w:rPr>
                <w:i/>
                <w:iCs/>
              </w:rPr>
            </w:pPr>
          </w:p>
          <w:p w14:paraId="5D16FF3E" w14:textId="23697055" w:rsidR="00351EDD" w:rsidRDefault="00351EDD" w:rsidP="00F17906">
            <w:pPr>
              <w:pStyle w:val="Std1"/>
            </w:pPr>
            <w:proofErr w:type="spellStart"/>
            <w:r>
              <w:t>Lkr</w:t>
            </w:r>
            <w:proofErr w:type="spellEnd"/>
            <w:r>
              <w:t>: “Zijn we nu klaar?”</w:t>
            </w:r>
          </w:p>
          <w:p w14:paraId="1F072D9F" w14:textId="3396A91F" w:rsidR="00351EDD" w:rsidRDefault="00351EDD" w:rsidP="00F17906">
            <w:pPr>
              <w:pStyle w:val="Std1"/>
              <w:rPr>
                <w:color w:val="9BBB59" w:themeColor="accent3"/>
              </w:rPr>
            </w:pPr>
            <w:r>
              <w:rPr>
                <w:color w:val="9BBB59" w:themeColor="accent3"/>
              </w:rPr>
              <w:lastRenderedPageBreak/>
              <w:t>Nee, we moeten nog vereenvoudigen.</w:t>
            </w:r>
          </w:p>
          <w:p w14:paraId="2B4EE6FA" w14:textId="0CFFDDB0" w:rsidR="00351EDD" w:rsidRDefault="00351EDD" w:rsidP="00F17906">
            <w:pPr>
              <w:pStyle w:val="Std1"/>
            </w:pPr>
            <w:proofErr w:type="spellStart"/>
            <w:r>
              <w:t>Lkr</w:t>
            </w:r>
            <w:proofErr w:type="spellEnd"/>
            <w:r>
              <w:t>: “Tot wat kunnen we vereenvoudigen?”</w:t>
            </w:r>
          </w:p>
          <w:p w14:paraId="05A840AB" w14:textId="6E78B749" w:rsidR="00351EDD" w:rsidRDefault="00351EDD" w:rsidP="00F17906">
            <w:pPr>
              <w:pStyle w:val="Std1"/>
              <w:rPr>
                <w:color w:val="9BBB59" w:themeColor="accent3"/>
              </w:rPr>
            </w:pPr>
            <w:r w:rsidRPr="00351EDD">
              <w:rPr>
                <w:color w:val="9BBB59" w:themeColor="accent3"/>
              </w:rPr>
              <w:t>We kunnen</w:t>
            </w:r>
            <w:r>
              <w:rPr>
                <w:color w:val="9BBB59" w:themeColor="accent3"/>
              </w:rPr>
              <w:t xml:space="preserve"> allebei</w:t>
            </w:r>
            <w:r w:rsidRPr="00351EDD">
              <w:rPr>
                <w:color w:val="9BBB59" w:themeColor="accent3"/>
              </w:rPr>
              <w:t xml:space="preserve"> delen door </w:t>
            </w:r>
            <w:r w:rsidR="00587511">
              <w:rPr>
                <w:color w:val="9BBB59" w:themeColor="accent3"/>
              </w:rPr>
              <w:t>25</w:t>
            </w:r>
            <w:r w:rsidRPr="00351EDD">
              <w:rPr>
                <w:color w:val="9BBB59" w:themeColor="accent3"/>
              </w:rPr>
              <w:t>.</w:t>
            </w:r>
          </w:p>
          <w:p w14:paraId="3C745368" w14:textId="55B0A083" w:rsidR="00351EDD" w:rsidRDefault="00351EDD" w:rsidP="00F17906">
            <w:pPr>
              <w:pStyle w:val="Std1"/>
              <w:rPr>
                <w:color w:val="9BBB59" w:themeColor="accent3"/>
              </w:rPr>
            </w:pPr>
          </w:p>
          <w:p w14:paraId="740A925C" w14:textId="2E9E3AA6" w:rsidR="00351EDD" w:rsidRDefault="00351EDD" w:rsidP="00F17906">
            <w:pPr>
              <w:pStyle w:val="Std1"/>
              <w:rPr>
                <w:i/>
                <w:iCs/>
              </w:rPr>
            </w:pPr>
            <w:proofErr w:type="spellStart"/>
            <w:r>
              <w:rPr>
                <w:i/>
                <w:iCs/>
              </w:rPr>
              <w:t>Lkr</w:t>
            </w:r>
            <w:proofErr w:type="spellEnd"/>
            <w:r>
              <w:rPr>
                <w:i/>
                <w:iCs/>
              </w:rPr>
              <w:t xml:space="preserve"> schrijft op bord </w:t>
            </w:r>
            <m:oMath>
              <m:f>
                <m:fPr>
                  <m:ctrlPr>
                    <w:rPr>
                      <w:rFonts w:ascii="Cambria Math" w:hAnsi="Cambria Math"/>
                      <w:i/>
                      <w:iCs/>
                    </w:rPr>
                  </m:ctrlPr>
                </m:fPr>
                <m:num>
                  <m:r>
                    <w:rPr>
                      <w:rFonts w:ascii="Cambria Math" w:hAnsi="Cambria Math"/>
                    </w:rPr>
                    <m:t>1</m:t>
                  </m:r>
                </m:num>
                <m:den>
                  <m:r>
                    <w:rPr>
                      <w:rFonts w:ascii="Cambria Math" w:hAnsi="Cambria Math"/>
                    </w:rPr>
                    <m:t>4</m:t>
                  </m:r>
                </m:den>
              </m:f>
            </m:oMath>
          </w:p>
          <w:p w14:paraId="4824378A" w14:textId="30738D50" w:rsidR="00351EDD" w:rsidRDefault="00351EDD" w:rsidP="00F17906">
            <w:pPr>
              <w:pStyle w:val="Std1"/>
              <w:rPr>
                <w:i/>
                <w:iCs/>
              </w:rPr>
            </w:pPr>
          </w:p>
          <w:p w14:paraId="5C010A48" w14:textId="78816F5E" w:rsidR="00351EDD" w:rsidRDefault="00351EDD" w:rsidP="00F17906">
            <w:pPr>
              <w:pStyle w:val="Std1"/>
              <w:rPr>
                <w:i/>
                <w:iCs/>
              </w:rPr>
            </w:pPr>
            <w:proofErr w:type="spellStart"/>
            <w:r>
              <w:rPr>
                <w:i/>
                <w:iCs/>
              </w:rPr>
              <w:t>Lkr</w:t>
            </w:r>
            <w:proofErr w:type="spellEnd"/>
            <w:r>
              <w:rPr>
                <w:i/>
                <w:iCs/>
              </w:rPr>
              <w:t xml:space="preserve"> herhaalt dit voor </w:t>
            </w:r>
            <w:r w:rsidR="00710E5D">
              <w:rPr>
                <w:i/>
                <w:iCs/>
              </w:rPr>
              <w:t>0,</w:t>
            </w:r>
            <w:r w:rsidR="001D0D36">
              <w:rPr>
                <w:i/>
                <w:iCs/>
              </w:rPr>
              <w:t>80;</w:t>
            </w:r>
            <w:r w:rsidR="00710E5D">
              <w:rPr>
                <w:i/>
                <w:iCs/>
              </w:rPr>
              <w:t xml:space="preserve"> 0,125.</w:t>
            </w:r>
          </w:p>
          <w:p w14:paraId="508B3576" w14:textId="078EC537" w:rsidR="00710E5D" w:rsidRDefault="00710E5D" w:rsidP="00F17906">
            <w:pPr>
              <w:pStyle w:val="Std1"/>
              <w:rPr>
                <w:i/>
                <w:iCs/>
              </w:rPr>
            </w:pPr>
          </w:p>
          <w:p w14:paraId="0B307E30" w14:textId="0688B312" w:rsidR="00710E5D" w:rsidRDefault="00710E5D" w:rsidP="00F17906">
            <w:pPr>
              <w:pStyle w:val="Std1"/>
            </w:pPr>
            <w:proofErr w:type="spellStart"/>
            <w:r>
              <w:t>Lkr</w:t>
            </w:r>
            <w:proofErr w:type="spellEnd"/>
            <w:r>
              <w:t>: Dus nog even samengevat…</w:t>
            </w:r>
          </w:p>
          <w:p w14:paraId="454A6599" w14:textId="522870ED" w:rsidR="00710E5D" w:rsidRDefault="00710E5D" w:rsidP="00F17906">
            <w:pPr>
              <w:pStyle w:val="Std1"/>
            </w:pPr>
          </w:p>
          <w:p w14:paraId="748125D6" w14:textId="18BACBB4" w:rsidR="00710E5D" w:rsidRDefault="00710E5D" w:rsidP="00F17906">
            <w:pPr>
              <w:pStyle w:val="Std1"/>
              <w:rPr>
                <w:i/>
                <w:iCs/>
              </w:rPr>
            </w:pPr>
            <w:proofErr w:type="spellStart"/>
            <w:r>
              <w:rPr>
                <w:i/>
                <w:iCs/>
              </w:rPr>
              <w:t>Lkr</w:t>
            </w:r>
            <w:proofErr w:type="spellEnd"/>
            <w:r>
              <w:rPr>
                <w:i/>
                <w:iCs/>
              </w:rPr>
              <w:t xml:space="preserve"> </w:t>
            </w:r>
            <w:r w:rsidR="009974B6">
              <w:rPr>
                <w:i/>
                <w:iCs/>
              </w:rPr>
              <w:t>gaat naar dia 3.</w:t>
            </w:r>
          </w:p>
          <w:p w14:paraId="512586D7" w14:textId="44CCD698" w:rsidR="009974B6" w:rsidRPr="00710E5D" w:rsidRDefault="009974B6" w:rsidP="00F17906">
            <w:pPr>
              <w:pStyle w:val="Std1"/>
              <w:rPr>
                <w:i/>
                <w:iCs/>
              </w:rPr>
            </w:pPr>
            <w:proofErr w:type="spellStart"/>
            <w:r>
              <w:rPr>
                <w:i/>
                <w:iCs/>
              </w:rPr>
              <w:t>Lkr</w:t>
            </w:r>
            <w:proofErr w:type="spellEnd"/>
            <w:r>
              <w:rPr>
                <w:i/>
                <w:iCs/>
              </w:rPr>
              <w:t xml:space="preserve"> overloopt de dia.</w:t>
            </w:r>
          </w:p>
          <w:p w14:paraId="4D052F81" w14:textId="5FC52F0A" w:rsidR="00DA7FF4" w:rsidRPr="00DA7FF4" w:rsidRDefault="00DA7FF4" w:rsidP="00F17906">
            <w:pPr>
              <w:pStyle w:val="Std1"/>
            </w:pPr>
          </w:p>
        </w:tc>
      </w:tr>
      <w:tr w:rsidR="0027641E" w:rsidRPr="00417611" w14:paraId="7BC0380C" w14:textId="77777777" w:rsidTr="00F17906">
        <w:trPr>
          <w:trHeight w:val="227"/>
        </w:trPr>
        <w:tc>
          <w:tcPr>
            <w:tcW w:w="10348" w:type="dxa"/>
            <w:gridSpan w:val="2"/>
            <w:shd w:val="clear" w:color="auto" w:fill="auto"/>
          </w:tcPr>
          <w:p w14:paraId="1B969AE0" w14:textId="75C5BF14" w:rsidR="0027641E" w:rsidRPr="00417611" w:rsidRDefault="0027641E" w:rsidP="00166D90">
            <w:pPr>
              <w:pStyle w:val="TM1"/>
              <w:keepNext/>
              <w:jc w:val="center"/>
            </w:pPr>
            <w:r>
              <w:lastRenderedPageBreak/>
              <w:t>Leerfase 2</w:t>
            </w:r>
            <w:r w:rsidRPr="00417611">
              <w:t xml:space="preserve"> </w:t>
            </w:r>
            <w:r>
              <w:rPr>
                <w:b w:val="0"/>
              </w:rPr>
              <w:t>(</w:t>
            </w:r>
            <w:r w:rsidRPr="00952E0F">
              <w:rPr>
                <w:b w:val="0"/>
              </w:rPr>
              <w:t>verwervings</w:t>
            </w:r>
            <w:r w:rsidR="001D0D36">
              <w:rPr>
                <w:b w:val="0"/>
              </w:rPr>
              <w:t>-/</w:t>
            </w:r>
            <w:r w:rsidRPr="005550B9">
              <w:rPr>
                <w:b w:val="0"/>
              </w:rPr>
              <w:t xml:space="preserve"> verwerkingsfase)</w:t>
            </w:r>
          </w:p>
        </w:tc>
      </w:tr>
      <w:tr w:rsidR="00BA5153" w:rsidRPr="00417611" w14:paraId="7B4B2E6F" w14:textId="77777777" w:rsidTr="00BA5153">
        <w:trPr>
          <w:trHeight w:val="1134"/>
        </w:trPr>
        <w:tc>
          <w:tcPr>
            <w:tcW w:w="1418" w:type="dxa"/>
            <w:shd w:val="clear" w:color="auto" w:fill="auto"/>
          </w:tcPr>
          <w:p w14:paraId="3CD0BA9A" w14:textId="211F8B1B" w:rsidR="00BA5153" w:rsidRPr="00417611" w:rsidRDefault="00710E5D" w:rsidP="00F17906">
            <w:pPr>
              <w:pStyle w:val="Std1"/>
            </w:pPr>
            <w:r>
              <w:t>14</w:t>
            </w:r>
          </w:p>
        </w:tc>
        <w:tc>
          <w:tcPr>
            <w:tcW w:w="8930" w:type="dxa"/>
            <w:shd w:val="clear" w:color="auto" w:fill="auto"/>
          </w:tcPr>
          <w:p w14:paraId="3D8BF23C" w14:textId="130512E7" w:rsidR="009974B6" w:rsidRDefault="009974B6" w:rsidP="009974B6">
            <w:pPr>
              <w:pStyle w:val="Std1"/>
              <w:rPr>
                <w:i/>
                <w:iCs/>
              </w:rPr>
            </w:pPr>
            <w:proofErr w:type="spellStart"/>
            <w:r>
              <w:rPr>
                <w:i/>
                <w:iCs/>
              </w:rPr>
              <w:t>Lkr</w:t>
            </w:r>
            <w:proofErr w:type="spellEnd"/>
            <w:r>
              <w:rPr>
                <w:i/>
                <w:iCs/>
              </w:rPr>
              <w:t xml:space="preserve"> gaat naar dia 4.</w:t>
            </w:r>
          </w:p>
          <w:p w14:paraId="17748383" w14:textId="44B2E1D6" w:rsidR="009974B6" w:rsidRDefault="009974B6" w:rsidP="009974B6">
            <w:pPr>
              <w:pStyle w:val="Std1"/>
              <w:rPr>
                <w:i/>
                <w:iCs/>
              </w:rPr>
            </w:pPr>
          </w:p>
          <w:p w14:paraId="1D8EB83E" w14:textId="3FA68DDE" w:rsidR="009974B6" w:rsidRDefault="009974B6" w:rsidP="009974B6">
            <w:pPr>
              <w:pStyle w:val="Std1"/>
            </w:pPr>
            <w:proofErr w:type="spellStart"/>
            <w:r>
              <w:t>Lkr</w:t>
            </w:r>
            <w:proofErr w:type="spellEnd"/>
            <w:r>
              <w:t>: Ik denk dat we nu ook wel een procent kunnen omzetten naar een breuk. Zullen we</w:t>
            </w:r>
            <w:r w:rsidR="00AB2EBB">
              <w:t xml:space="preserve"> s</w:t>
            </w:r>
            <w:r>
              <w:t xml:space="preserve">amen </w:t>
            </w:r>
            <w:r w:rsidR="00587511">
              <w:t>eens proberen.</w:t>
            </w:r>
          </w:p>
          <w:p w14:paraId="6741FE67" w14:textId="77777777" w:rsidR="00587511" w:rsidRPr="009974B6" w:rsidRDefault="00587511" w:rsidP="009974B6">
            <w:pPr>
              <w:pStyle w:val="Std1"/>
            </w:pPr>
          </w:p>
          <w:p w14:paraId="6BE5FC3F" w14:textId="1ECA74CB" w:rsidR="009974B6" w:rsidRDefault="009974B6" w:rsidP="009974B6">
            <w:pPr>
              <w:pStyle w:val="Std1"/>
              <w:rPr>
                <w:i/>
                <w:iCs/>
              </w:rPr>
            </w:pPr>
            <w:proofErr w:type="spellStart"/>
            <w:r>
              <w:rPr>
                <w:i/>
                <w:iCs/>
              </w:rPr>
              <w:t>Lkr</w:t>
            </w:r>
            <w:proofErr w:type="spellEnd"/>
            <w:r>
              <w:rPr>
                <w:i/>
                <w:iCs/>
              </w:rPr>
              <w:t xml:space="preserve"> schrijft op bord: ‘</w:t>
            </w:r>
            <w:r w:rsidR="00587511">
              <w:rPr>
                <w:i/>
                <w:iCs/>
              </w:rPr>
              <w:t>75%</w:t>
            </w:r>
            <w:r>
              <w:rPr>
                <w:i/>
                <w:iCs/>
              </w:rPr>
              <w:t>’.</w:t>
            </w:r>
          </w:p>
          <w:p w14:paraId="710AFDE9" w14:textId="77777777" w:rsidR="009974B6" w:rsidRDefault="009974B6" w:rsidP="009974B6">
            <w:pPr>
              <w:pStyle w:val="Std1"/>
              <w:rPr>
                <w:i/>
                <w:iCs/>
              </w:rPr>
            </w:pPr>
          </w:p>
          <w:p w14:paraId="4DBBCBC1" w14:textId="36CBE006" w:rsidR="009974B6" w:rsidRDefault="009974B6" w:rsidP="009974B6">
            <w:pPr>
              <w:pStyle w:val="Std1"/>
            </w:pPr>
            <w:proofErr w:type="spellStart"/>
            <w:r>
              <w:t>Lkr</w:t>
            </w:r>
            <w:proofErr w:type="spellEnd"/>
            <w:r>
              <w:t xml:space="preserve">: “Wat </w:t>
            </w:r>
            <w:r w:rsidR="00587511">
              <w:t>zouden we moeten doen om een breuk te krijgen?”</w:t>
            </w:r>
          </w:p>
          <w:p w14:paraId="38848B8C" w14:textId="63925CF0" w:rsidR="009974B6" w:rsidRDefault="00587511" w:rsidP="009974B6">
            <w:pPr>
              <w:pStyle w:val="Std1"/>
              <w:rPr>
                <w:color w:val="9BBB59" w:themeColor="accent3"/>
              </w:rPr>
            </w:pPr>
            <w:r>
              <w:rPr>
                <w:color w:val="9BBB59" w:themeColor="accent3"/>
              </w:rPr>
              <w:t>De teller is eigenlijk het ander op procent en de noemer is 100.</w:t>
            </w:r>
          </w:p>
          <w:p w14:paraId="4FEA4AEE" w14:textId="77777777" w:rsidR="009974B6" w:rsidRDefault="009974B6" w:rsidP="009974B6">
            <w:pPr>
              <w:pStyle w:val="Std1"/>
              <w:rPr>
                <w:i/>
                <w:iCs/>
                <w:color w:val="9BBB59" w:themeColor="accent3"/>
              </w:rPr>
            </w:pPr>
          </w:p>
          <w:p w14:paraId="6A497AD4" w14:textId="1B1EC1C9" w:rsidR="009974B6" w:rsidRDefault="009974B6" w:rsidP="009974B6">
            <w:pPr>
              <w:pStyle w:val="Std1"/>
              <w:rPr>
                <w:i/>
                <w:iCs/>
              </w:rPr>
            </w:pPr>
            <w:proofErr w:type="spellStart"/>
            <w:r>
              <w:rPr>
                <w:i/>
                <w:iCs/>
              </w:rPr>
              <w:t>Lkr</w:t>
            </w:r>
            <w:proofErr w:type="spellEnd"/>
            <w:r>
              <w:rPr>
                <w:i/>
                <w:iCs/>
              </w:rPr>
              <w:t xml:space="preserve"> schrijft op bord: </w:t>
            </w:r>
            <m:oMath>
              <m:f>
                <m:fPr>
                  <m:ctrlPr>
                    <w:rPr>
                      <w:rFonts w:ascii="Cambria Math" w:hAnsi="Cambria Math"/>
                      <w:i/>
                      <w:iCs/>
                    </w:rPr>
                  </m:ctrlPr>
                </m:fPr>
                <m:num>
                  <m:r>
                    <w:rPr>
                      <w:rFonts w:ascii="Cambria Math" w:hAnsi="Cambria Math"/>
                    </w:rPr>
                    <m:t>75</m:t>
                  </m:r>
                </m:num>
                <m:den>
                  <m:r>
                    <w:rPr>
                      <w:rFonts w:ascii="Cambria Math" w:hAnsi="Cambria Math"/>
                    </w:rPr>
                    <m:t>100</m:t>
                  </m:r>
                </m:den>
              </m:f>
            </m:oMath>
            <w:r>
              <w:rPr>
                <w:i/>
                <w:iCs/>
              </w:rPr>
              <w:t>.</w:t>
            </w:r>
          </w:p>
          <w:p w14:paraId="1FFA0636" w14:textId="77777777" w:rsidR="009974B6" w:rsidRDefault="009974B6" w:rsidP="009974B6">
            <w:pPr>
              <w:pStyle w:val="Std1"/>
              <w:rPr>
                <w:i/>
                <w:iCs/>
              </w:rPr>
            </w:pPr>
          </w:p>
          <w:p w14:paraId="55CD0E5F" w14:textId="77777777" w:rsidR="009974B6" w:rsidRDefault="009974B6" w:rsidP="009974B6">
            <w:pPr>
              <w:pStyle w:val="Std1"/>
            </w:pPr>
            <w:proofErr w:type="spellStart"/>
            <w:r>
              <w:t>Lkr</w:t>
            </w:r>
            <w:proofErr w:type="spellEnd"/>
            <w:r>
              <w:t>: “Zijn we nu klaar?”</w:t>
            </w:r>
          </w:p>
          <w:p w14:paraId="36AD3AAA" w14:textId="77777777" w:rsidR="009974B6" w:rsidRDefault="009974B6" w:rsidP="009974B6">
            <w:pPr>
              <w:pStyle w:val="Std1"/>
              <w:rPr>
                <w:color w:val="9BBB59" w:themeColor="accent3"/>
              </w:rPr>
            </w:pPr>
            <w:r>
              <w:rPr>
                <w:color w:val="9BBB59" w:themeColor="accent3"/>
              </w:rPr>
              <w:t>Nee, we moeten nog vereenvoudigen.</w:t>
            </w:r>
          </w:p>
          <w:p w14:paraId="2EB051AB" w14:textId="77777777" w:rsidR="009974B6" w:rsidRDefault="009974B6" w:rsidP="009974B6">
            <w:pPr>
              <w:pStyle w:val="Std1"/>
            </w:pPr>
            <w:proofErr w:type="spellStart"/>
            <w:r>
              <w:t>Lkr</w:t>
            </w:r>
            <w:proofErr w:type="spellEnd"/>
            <w:r>
              <w:t>: “Tot wat kunnen we vereenvoudigen?”</w:t>
            </w:r>
          </w:p>
          <w:p w14:paraId="3D39D2A8" w14:textId="2678C2F4" w:rsidR="009974B6" w:rsidRDefault="009974B6" w:rsidP="009974B6">
            <w:pPr>
              <w:pStyle w:val="Std1"/>
              <w:rPr>
                <w:color w:val="9BBB59" w:themeColor="accent3"/>
              </w:rPr>
            </w:pPr>
            <w:r w:rsidRPr="00351EDD">
              <w:rPr>
                <w:color w:val="9BBB59" w:themeColor="accent3"/>
              </w:rPr>
              <w:t>We kunnen</w:t>
            </w:r>
            <w:r>
              <w:rPr>
                <w:color w:val="9BBB59" w:themeColor="accent3"/>
              </w:rPr>
              <w:t xml:space="preserve"> allebei</w:t>
            </w:r>
            <w:r w:rsidRPr="00351EDD">
              <w:rPr>
                <w:color w:val="9BBB59" w:themeColor="accent3"/>
              </w:rPr>
              <w:t xml:space="preserve"> delen door </w:t>
            </w:r>
            <w:r w:rsidR="00587511">
              <w:rPr>
                <w:color w:val="9BBB59" w:themeColor="accent3"/>
              </w:rPr>
              <w:t>25</w:t>
            </w:r>
            <w:r w:rsidRPr="00351EDD">
              <w:rPr>
                <w:color w:val="9BBB59" w:themeColor="accent3"/>
              </w:rPr>
              <w:t>.</w:t>
            </w:r>
          </w:p>
          <w:p w14:paraId="6E534015" w14:textId="77777777" w:rsidR="009974B6" w:rsidRDefault="009974B6" w:rsidP="009974B6">
            <w:pPr>
              <w:pStyle w:val="Std1"/>
              <w:rPr>
                <w:color w:val="9BBB59" w:themeColor="accent3"/>
              </w:rPr>
            </w:pPr>
          </w:p>
          <w:p w14:paraId="0ACE69A8" w14:textId="574A7874" w:rsidR="009974B6" w:rsidRDefault="009974B6" w:rsidP="009974B6">
            <w:pPr>
              <w:pStyle w:val="Std1"/>
              <w:rPr>
                <w:i/>
                <w:iCs/>
              </w:rPr>
            </w:pPr>
            <w:proofErr w:type="spellStart"/>
            <w:r>
              <w:rPr>
                <w:i/>
                <w:iCs/>
              </w:rPr>
              <w:t>Lkr</w:t>
            </w:r>
            <w:proofErr w:type="spellEnd"/>
            <w:r>
              <w:rPr>
                <w:i/>
                <w:iCs/>
              </w:rPr>
              <w:t xml:space="preserve"> schrijft op bord </w:t>
            </w:r>
            <m:oMath>
              <m:f>
                <m:fPr>
                  <m:ctrlPr>
                    <w:rPr>
                      <w:rFonts w:ascii="Cambria Math" w:hAnsi="Cambria Math"/>
                      <w:i/>
                      <w:iCs/>
                    </w:rPr>
                  </m:ctrlPr>
                </m:fPr>
                <m:num>
                  <m:r>
                    <w:rPr>
                      <w:rFonts w:ascii="Cambria Math" w:hAnsi="Cambria Math"/>
                    </w:rPr>
                    <m:t>3</m:t>
                  </m:r>
                </m:num>
                <m:den>
                  <m:r>
                    <w:rPr>
                      <w:rFonts w:ascii="Cambria Math" w:hAnsi="Cambria Math"/>
                    </w:rPr>
                    <m:t>4</m:t>
                  </m:r>
                </m:den>
              </m:f>
            </m:oMath>
          </w:p>
          <w:p w14:paraId="2BB8079B" w14:textId="77777777" w:rsidR="009974B6" w:rsidRDefault="009974B6" w:rsidP="009974B6">
            <w:pPr>
              <w:pStyle w:val="Std1"/>
              <w:rPr>
                <w:i/>
                <w:iCs/>
              </w:rPr>
            </w:pPr>
          </w:p>
          <w:p w14:paraId="4E089A47" w14:textId="266E99F5" w:rsidR="009974B6" w:rsidRDefault="009974B6" w:rsidP="009974B6">
            <w:pPr>
              <w:pStyle w:val="Std1"/>
              <w:rPr>
                <w:i/>
                <w:iCs/>
              </w:rPr>
            </w:pPr>
            <w:proofErr w:type="spellStart"/>
            <w:r>
              <w:rPr>
                <w:i/>
                <w:iCs/>
              </w:rPr>
              <w:t>Lkr</w:t>
            </w:r>
            <w:proofErr w:type="spellEnd"/>
            <w:r>
              <w:rPr>
                <w:i/>
                <w:iCs/>
              </w:rPr>
              <w:t xml:space="preserve"> herhaalt dit voor </w:t>
            </w:r>
            <w:r w:rsidR="00587511">
              <w:rPr>
                <w:i/>
                <w:iCs/>
              </w:rPr>
              <w:t>20%, 33%</w:t>
            </w:r>
          </w:p>
          <w:p w14:paraId="3B136EE2" w14:textId="77777777" w:rsidR="009974B6" w:rsidRDefault="009974B6" w:rsidP="009974B6">
            <w:pPr>
              <w:pStyle w:val="Std1"/>
              <w:rPr>
                <w:i/>
                <w:iCs/>
              </w:rPr>
            </w:pPr>
          </w:p>
          <w:p w14:paraId="7391ACD0" w14:textId="77777777" w:rsidR="009974B6" w:rsidRDefault="009974B6" w:rsidP="009974B6">
            <w:pPr>
              <w:pStyle w:val="Std1"/>
            </w:pPr>
            <w:proofErr w:type="spellStart"/>
            <w:r>
              <w:t>Lkr</w:t>
            </w:r>
            <w:proofErr w:type="spellEnd"/>
            <w:r>
              <w:t>: Dus nog even samengevat…</w:t>
            </w:r>
          </w:p>
          <w:p w14:paraId="369FAA2A" w14:textId="77777777" w:rsidR="009974B6" w:rsidRDefault="009974B6" w:rsidP="009974B6">
            <w:pPr>
              <w:pStyle w:val="Std1"/>
            </w:pPr>
          </w:p>
          <w:p w14:paraId="264FD7D0" w14:textId="51DB26D5" w:rsidR="009974B6" w:rsidRDefault="009974B6" w:rsidP="009974B6">
            <w:pPr>
              <w:pStyle w:val="Std1"/>
              <w:rPr>
                <w:i/>
                <w:iCs/>
              </w:rPr>
            </w:pPr>
            <w:proofErr w:type="spellStart"/>
            <w:r>
              <w:rPr>
                <w:i/>
                <w:iCs/>
              </w:rPr>
              <w:t>Lkr</w:t>
            </w:r>
            <w:proofErr w:type="spellEnd"/>
            <w:r>
              <w:rPr>
                <w:i/>
                <w:iCs/>
              </w:rPr>
              <w:t xml:space="preserve"> gaat naar dia </w:t>
            </w:r>
            <w:r w:rsidR="00587511">
              <w:rPr>
                <w:i/>
                <w:iCs/>
              </w:rPr>
              <w:t>5</w:t>
            </w:r>
            <w:r>
              <w:rPr>
                <w:i/>
                <w:iCs/>
              </w:rPr>
              <w:t>.</w:t>
            </w:r>
          </w:p>
          <w:p w14:paraId="60171622" w14:textId="77777777" w:rsidR="009974B6" w:rsidRPr="00710E5D" w:rsidRDefault="009974B6" w:rsidP="009974B6">
            <w:pPr>
              <w:pStyle w:val="Std1"/>
              <w:rPr>
                <w:i/>
                <w:iCs/>
              </w:rPr>
            </w:pPr>
            <w:proofErr w:type="spellStart"/>
            <w:r>
              <w:rPr>
                <w:i/>
                <w:iCs/>
              </w:rPr>
              <w:t>Lkr</w:t>
            </w:r>
            <w:proofErr w:type="spellEnd"/>
            <w:r>
              <w:rPr>
                <w:i/>
                <w:iCs/>
              </w:rPr>
              <w:t xml:space="preserve"> overloopt de dia.</w:t>
            </w:r>
          </w:p>
          <w:p w14:paraId="7CB4DC82" w14:textId="77777777" w:rsidR="009B36D8" w:rsidRDefault="009B36D8" w:rsidP="00F17906">
            <w:pPr>
              <w:pStyle w:val="Std1"/>
            </w:pPr>
          </w:p>
          <w:p w14:paraId="417C67F4" w14:textId="6169140B" w:rsidR="00587511" w:rsidRDefault="00587511" w:rsidP="00587511">
            <w:pPr>
              <w:pStyle w:val="Std1"/>
              <w:rPr>
                <w:i/>
                <w:iCs/>
              </w:rPr>
            </w:pPr>
            <w:proofErr w:type="spellStart"/>
            <w:r>
              <w:rPr>
                <w:i/>
                <w:iCs/>
              </w:rPr>
              <w:t>Lkr</w:t>
            </w:r>
            <w:proofErr w:type="spellEnd"/>
            <w:r>
              <w:rPr>
                <w:i/>
                <w:iCs/>
              </w:rPr>
              <w:t xml:space="preserve"> gaat naar dia 6.</w:t>
            </w:r>
          </w:p>
          <w:p w14:paraId="5CACD7E0" w14:textId="77777777" w:rsidR="00587511" w:rsidRDefault="00587511" w:rsidP="00587511">
            <w:pPr>
              <w:pStyle w:val="Std1"/>
              <w:rPr>
                <w:i/>
                <w:iCs/>
              </w:rPr>
            </w:pPr>
          </w:p>
          <w:p w14:paraId="6DE29D37" w14:textId="53B5674B" w:rsidR="00587511" w:rsidRDefault="00587511" w:rsidP="00587511">
            <w:pPr>
              <w:pStyle w:val="Std1"/>
            </w:pPr>
            <w:proofErr w:type="spellStart"/>
            <w:r>
              <w:t>Lkr</w:t>
            </w:r>
            <w:proofErr w:type="spellEnd"/>
            <w:r>
              <w:t>: Ik denk dat we nu ook wel een kommagetal kunnen omzetten naar een procent. Zullen we eens samen eens proberen.</w:t>
            </w:r>
          </w:p>
          <w:p w14:paraId="29B635F3" w14:textId="77777777" w:rsidR="00587511" w:rsidRPr="009974B6" w:rsidRDefault="00587511" w:rsidP="00587511">
            <w:pPr>
              <w:pStyle w:val="Std1"/>
            </w:pPr>
          </w:p>
          <w:p w14:paraId="4E408591" w14:textId="7DC4BCDA" w:rsidR="00587511" w:rsidRDefault="00587511" w:rsidP="00587511">
            <w:pPr>
              <w:pStyle w:val="Std1"/>
              <w:rPr>
                <w:i/>
                <w:iCs/>
              </w:rPr>
            </w:pPr>
            <w:proofErr w:type="spellStart"/>
            <w:r>
              <w:rPr>
                <w:i/>
                <w:iCs/>
              </w:rPr>
              <w:t>Lkr</w:t>
            </w:r>
            <w:proofErr w:type="spellEnd"/>
            <w:r>
              <w:rPr>
                <w:i/>
                <w:iCs/>
              </w:rPr>
              <w:t xml:space="preserve"> schrijft op bord: ‘0,12’.</w:t>
            </w:r>
          </w:p>
          <w:p w14:paraId="1C50E0CC" w14:textId="77777777" w:rsidR="00587511" w:rsidRDefault="00587511" w:rsidP="00587511">
            <w:pPr>
              <w:pStyle w:val="Std1"/>
              <w:rPr>
                <w:i/>
                <w:iCs/>
              </w:rPr>
            </w:pPr>
          </w:p>
          <w:p w14:paraId="65CCB2C5" w14:textId="3CF8EF88" w:rsidR="00587511" w:rsidRDefault="00587511" w:rsidP="00587511">
            <w:pPr>
              <w:pStyle w:val="Std1"/>
            </w:pPr>
            <w:proofErr w:type="spellStart"/>
            <w:r>
              <w:t>Lkr</w:t>
            </w:r>
            <w:proofErr w:type="spellEnd"/>
            <w:r>
              <w:t>: “Wat zouden we moeten doen om een procent te krijgen?”</w:t>
            </w:r>
          </w:p>
          <w:p w14:paraId="23151A68" w14:textId="6B9A9ED5" w:rsidR="00587511" w:rsidRDefault="00587511" w:rsidP="00587511">
            <w:pPr>
              <w:pStyle w:val="Std1"/>
              <w:rPr>
                <w:color w:val="9BBB59" w:themeColor="accent3"/>
              </w:rPr>
            </w:pPr>
            <w:r>
              <w:rPr>
                <w:color w:val="9BBB59" w:themeColor="accent3"/>
              </w:rPr>
              <w:t>We maken eerst een breuk op 100.</w:t>
            </w:r>
          </w:p>
          <w:p w14:paraId="25CC3D94" w14:textId="77777777" w:rsidR="00587511" w:rsidRDefault="00587511" w:rsidP="00587511">
            <w:pPr>
              <w:pStyle w:val="Std1"/>
              <w:rPr>
                <w:i/>
                <w:iCs/>
                <w:color w:val="9BBB59" w:themeColor="accent3"/>
              </w:rPr>
            </w:pPr>
          </w:p>
          <w:p w14:paraId="7BA2CB4A" w14:textId="3C553CD2" w:rsidR="00587511" w:rsidRDefault="00587511" w:rsidP="00587511">
            <w:pPr>
              <w:pStyle w:val="Std1"/>
              <w:rPr>
                <w:i/>
                <w:iCs/>
              </w:rPr>
            </w:pPr>
            <w:proofErr w:type="spellStart"/>
            <w:r>
              <w:rPr>
                <w:i/>
                <w:iCs/>
              </w:rPr>
              <w:t>Lkr</w:t>
            </w:r>
            <w:proofErr w:type="spellEnd"/>
            <w:r>
              <w:rPr>
                <w:i/>
                <w:iCs/>
              </w:rPr>
              <w:t xml:space="preserve"> schrijft op bord: </w:t>
            </w:r>
            <m:oMath>
              <m:f>
                <m:fPr>
                  <m:ctrlPr>
                    <w:rPr>
                      <w:rFonts w:ascii="Cambria Math" w:hAnsi="Cambria Math"/>
                      <w:i/>
                      <w:iCs/>
                    </w:rPr>
                  </m:ctrlPr>
                </m:fPr>
                <m:num>
                  <m:r>
                    <w:rPr>
                      <w:rFonts w:ascii="Cambria Math" w:hAnsi="Cambria Math"/>
                    </w:rPr>
                    <m:t>12</m:t>
                  </m:r>
                </m:num>
                <m:den>
                  <m:r>
                    <w:rPr>
                      <w:rFonts w:ascii="Cambria Math" w:hAnsi="Cambria Math"/>
                    </w:rPr>
                    <m:t>100</m:t>
                  </m:r>
                </m:den>
              </m:f>
            </m:oMath>
            <w:r>
              <w:rPr>
                <w:i/>
                <w:iCs/>
              </w:rPr>
              <w:t>.</w:t>
            </w:r>
          </w:p>
          <w:p w14:paraId="2F5DC8F9" w14:textId="77777777" w:rsidR="00587511" w:rsidRDefault="00587511" w:rsidP="00587511">
            <w:pPr>
              <w:pStyle w:val="Std1"/>
              <w:rPr>
                <w:i/>
                <w:iCs/>
              </w:rPr>
            </w:pPr>
          </w:p>
          <w:p w14:paraId="3BF3D24C" w14:textId="77777777" w:rsidR="00587511" w:rsidRDefault="00587511" w:rsidP="00587511">
            <w:pPr>
              <w:pStyle w:val="Std1"/>
            </w:pPr>
            <w:proofErr w:type="spellStart"/>
            <w:r>
              <w:t>Lkr</w:t>
            </w:r>
            <w:proofErr w:type="spellEnd"/>
            <w:r>
              <w:t>: “Zijn we nu klaar?”</w:t>
            </w:r>
          </w:p>
          <w:p w14:paraId="13D77F49" w14:textId="73F293CA" w:rsidR="00587511" w:rsidRDefault="00587511" w:rsidP="00587511">
            <w:pPr>
              <w:pStyle w:val="Std1"/>
              <w:rPr>
                <w:color w:val="9BBB59" w:themeColor="accent3"/>
              </w:rPr>
            </w:pPr>
            <w:r>
              <w:rPr>
                <w:color w:val="9BBB59" w:themeColor="accent3"/>
              </w:rPr>
              <w:t xml:space="preserve">Nee, we moeten het nog omzetten naar </w:t>
            </w:r>
            <w:r w:rsidR="00393A91">
              <w:rPr>
                <w:color w:val="9BBB59" w:themeColor="accent3"/>
              </w:rPr>
              <w:t>procent.</w:t>
            </w:r>
          </w:p>
          <w:p w14:paraId="3C1C9655" w14:textId="77777777" w:rsidR="00393A91" w:rsidRDefault="00393A91" w:rsidP="00587511">
            <w:pPr>
              <w:pStyle w:val="Std1"/>
              <w:rPr>
                <w:color w:val="9BBB59" w:themeColor="accent3"/>
              </w:rPr>
            </w:pPr>
          </w:p>
          <w:p w14:paraId="4D3AC68C" w14:textId="3518D246" w:rsidR="00587511" w:rsidRDefault="00587511" w:rsidP="00587511">
            <w:pPr>
              <w:pStyle w:val="Std1"/>
            </w:pPr>
            <w:proofErr w:type="spellStart"/>
            <w:r>
              <w:t>Lkr</w:t>
            </w:r>
            <w:proofErr w:type="spellEnd"/>
            <w:r>
              <w:t>: “</w:t>
            </w:r>
            <w:r w:rsidR="00393A91">
              <w:t xml:space="preserve">Hoe zouden we dat moeten doen?” </w:t>
            </w:r>
          </w:p>
          <w:p w14:paraId="62DFB715" w14:textId="701CA999" w:rsidR="00587511" w:rsidRDefault="00393A91" w:rsidP="00587511">
            <w:pPr>
              <w:pStyle w:val="Std1"/>
              <w:rPr>
                <w:color w:val="9BBB59" w:themeColor="accent3"/>
              </w:rPr>
            </w:pPr>
            <w:r>
              <w:rPr>
                <w:color w:val="9BBB59" w:themeColor="accent3"/>
              </w:rPr>
              <w:t>De teller van je breuk is het aantal procent.</w:t>
            </w:r>
          </w:p>
          <w:p w14:paraId="3B7F92BF" w14:textId="77777777" w:rsidR="00587511" w:rsidRDefault="00587511" w:rsidP="00587511">
            <w:pPr>
              <w:pStyle w:val="Std1"/>
              <w:rPr>
                <w:color w:val="9BBB59" w:themeColor="accent3"/>
              </w:rPr>
            </w:pPr>
          </w:p>
          <w:p w14:paraId="282D755E" w14:textId="429E85EE" w:rsidR="00587511" w:rsidRDefault="00587511" w:rsidP="00587511">
            <w:pPr>
              <w:pStyle w:val="Std1"/>
              <w:rPr>
                <w:i/>
                <w:iCs/>
              </w:rPr>
            </w:pPr>
            <w:proofErr w:type="spellStart"/>
            <w:r>
              <w:rPr>
                <w:i/>
                <w:iCs/>
              </w:rPr>
              <w:t>Lkr</w:t>
            </w:r>
            <w:proofErr w:type="spellEnd"/>
            <w:r>
              <w:rPr>
                <w:i/>
                <w:iCs/>
              </w:rPr>
              <w:t xml:space="preserve"> schrijft op bord </w:t>
            </w:r>
            <w:r w:rsidR="00393A91">
              <w:rPr>
                <w:i/>
                <w:iCs/>
              </w:rPr>
              <w:t>12%</w:t>
            </w:r>
          </w:p>
          <w:p w14:paraId="72FC51AA" w14:textId="77777777" w:rsidR="00587511" w:rsidRDefault="00587511" w:rsidP="00587511">
            <w:pPr>
              <w:pStyle w:val="Std1"/>
              <w:rPr>
                <w:i/>
                <w:iCs/>
              </w:rPr>
            </w:pPr>
          </w:p>
          <w:p w14:paraId="54D5E1A4" w14:textId="49FF9D23" w:rsidR="00587511" w:rsidRDefault="00587511" w:rsidP="00587511">
            <w:pPr>
              <w:pStyle w:val="Std1"/>
              <w:rPr>
                <w:i/>
                <w:iCs/>
              </w:rPr>
            </w:pPr>
            <w:proofErr w:type="spellStart"/>
            <w:r>
              <w:rPr>
                <w:i/>
                <w:iCs/>
              </w:rPr>
              <w:t>Lkr</w:t>
            </w:r>
            <w:proofErr w:type="spellEnd"/>
            <w:r>
              <w:rPr>
                <w:i/>
                <w:iCs/>
              </w:rPr>
              <w:t xml:space="preserve"> herhaalt dit voor </w:t>
            </w:r>
            <w:r w:rsidR="00393A91">
              <w:rPr>
                <w:i/>
                <w:iCs/>
              </w:rPr>
              <w:t>0,46 en 0,09.</w:t>
            </w:r>
          </w:p>
          <w:p w14:paraId="2C3E2639" w14:textId="77777777" w:rsidR="00587511" w:rsidRDefault="00587511" w:rsidP="00587511">
            <w:pPr>
              <w:pStyle w:val="Std1"/>
              <w:rPr>
                <w:i/>
                <w:iCs/>
              </w:rPr>
            </w:pPr>
          </w:p>
          <w:p w14:paraId="674D23C8" w14:textId="77777777" w:rsidR="00587511" w:rsidRDefault="00587511" w:rsidP="00587511">
            <w:pPr>
              <w:pStyle w:val="Std1"/>
            </w:pPr>
            <w:proofErr w:type="spellStart"/>
            <w:r>
              <w:t>Lkr</w:t>
            </w:r>
            <w:proofErr w:type="spellEnd"/>
            <w:r>
              <w:t>: Dus nog even samengevat…</w:t>
            </w:r>
          </w:p>
          <w:p w14:paraId="1562B003" w14:textId="77777777" w:rsidR="00587511" w:rsidRDefault="00587511" w:rsidP="00587511">
            <w:pPr>
              <w:pStyle w:val="Std1"/>
            </w:pPr>
          </w:p>
          <w:p w14:paraId="06071C57" w14:textId="156424CD" w:rsidR="00587511" w:rsidRDefault="00587511" w:rsidP="00587511">
            <w:pPr>
              <w:pStyle w:val="Std1"/>
              <w:rPr>
                <w:i/>
                <w:iCs/>
              </w:rPr>
            </w:pPr>
            <w:proofErr w:type="spellStart"/>
            <w:r>
              <w:rPr>
                <w:i/>
                <w:iCs/>
              </w:rPr>
              <w:t>Lkr</w:t>
            </w:r>
            <w:proofErr w:type="spellEnd"/>
            <w:r>
              <w:rPr>
                <w:i/>
                <w:iCs/>
              </w:rPr>
              <w:t xml:space="preserve"> gaat naar dia </w:t>
            </w:r>
            <w:r w:rsidR="00393A91">
              <w:rPr>
                <w:i/>
                <w:iCs/>
              </w:rPr>
              <w:t>7</w:t>
            </w:r>
            <w:r>
              <w:rPr>
                <w:i/>
                <w:iCs/>
              </w:rPr>
              <w:t>.</w:t>
            </w:r>
          </w:p>
          <w:p w14:paraId="59D6E063" w14:textId="77777777" w:rsidR="00587511" w:rsidRPr="00710E5D" w:rsidRDefault="00587511" w:rsidP="00587511">
            <w:pPr>
              <w:pStyle w:val="Std1"/>
              <w:rPr>
                <w:i/>
                <w:iCs/>
              </w:rPr>
            </w:pPr>
            <w:proofErr w:type="spellStart"/>
            <w:r>
              <w:rPr>
                <w:i/>
                <w:iCs/>
              </w:rPr>
              <w:t>Lkr</w:t>
            </w:r>
            <w:proofErr w:type="spellEnd"/>
            <w:r>
              <w:rPr>
                <w:i/>
                <w:iCs/>
              </w:rPr>
              <w:t xml:space="preserve"> overloopt de dia.</w:t>
            </w:r>
          </w:p>
          <w:p w14:paraId="183318CD" w14:textId="0C4636E6" w:rsidR="00587511" w:rsidRPr="00B9518B" w:rsidRDefault="00587511" w:rsidP="00F17906">
            <w:pPr>
              <w:pStyle w:val="Std1"/>
            </w:pPr>
          </w:p>
        </w:tc>
      </w:tr>
      <w:tr w:rsidR="0027641E" w:rsidRPr="00417611" w14:paraId="7D2D1682" w14:textId="77777777" w:rsidTr="00F17906">
        <w:trPr>
          <w:trHeight w:val="227"/>
        </w:trPr>
        <w:tc>
          <w:tcPr>
            <w:tcW w:w="10348" w:type="dxa"/>
            <w:gridSpan w:val="2"/>
            <w:shd w:val="clear" w:color="auto" w:fill="auto"/>
          </w:tcPr>
          <w:p w14:paraId="0E4160D9" w14:textId="461FD200" w:rsidR="0027641E" w:rsidRPr="00417611" w:rsidRDefault="0027641E" w:rsidP="00166D90">
            <w:pPr>
              <w:pStyle w:val="TM1"/>
              <w:keepNext/>
              <w:jc w:val="center"/>
            </w:pPr>
            <w:r>
              <w:lastRenderedPageBreak/>
              <w:t>Leerfase 3</w:t>
            </w:r>
            <w:r w:rsidRPr="00417611">
              <w:t xml:space="preserve"> </w:t>
            </w:r>
            <w:r>
              <w:rPr>
                <w:b w:val="0"/>
              </w:rPr>
              <w:t>(</w:t>
            </w:r>
            <w:r w:rsidRPr="00952E0F">
              <w:rPr>
                <w:b w:val="0"/>
              </w:rPr>
              <w:t>verwervings</w:t>
            </w:r>
            <w:r w:rsidR="001D0D36">
              <w:rPr>
                <w:b w:val="0"/>
              </w:rPr>
              <w:t>-/</w:t>
            </w:r>
            <w:r w:rsidRPr="005550B9">
              <w:rPr>
                <w:b w:val="0"/>
              </w:rPr>
              <w:t xml:space="preserve"> verwerkingsfase)</w:t>
            </w:r>
          </w:p>
        </w:tc>
      </w:tr>
      <w:tr w:rsidR="00BA5153" w:rsidRPr="00417611" w14:paraId="408608AD" w14:textId="77777777" w:rsidTr="00BA5153">
        <w:trPr>
          <w:trHeight w:val="1134"/>
        </w:trPr>
        <w:tc>
          <w:tcPr>
            <w:tcW w:w="1418" w:type="dxa"/>
            <w:shd w:val="clear" w:color="auto" w:fill="auto"/>
          </w:tcPr>
          <w:p w14:paraId="5BE2ABA7" w14:textId="42A1FA77" w:rsidR="00BA5153" w:rsidRPr="00417611" w:rsidRDefault="00710E5D" w:rsidP="00F17906">
            <w:pPr>
              <w:pStyle w:val="Std1"/>
            </w:pPr>
            <w:r>
              <w:t>1</w:t>
            </w:r>
            <w:r w:rsidR="00981062">
              <w:t>7</w:t>
            </w:r>
          </w:p>
        </w:tc>
        <w:tc>
          <w:tcPr>
            <w:tcW w:w="8930" w:type="dxa"/>
            <w:shd w:val="clear" w:color="auto" w:fill="auto"/>
          </w:tcPr>
          <w:p w14:paraId="01874602" w14:textId="062C4E01" w:rsidR="00AD4214" w:rsidRDefault="00393A91" w:rsidP="00F17906">
            <w:pPr>
              <w:pStyle w:val="Std1"/>
            </w:pPr>
            <w:proofErr w:type="spellStart"/>
            <w:r>
              <w:t>Lkr</w:t>
            </w:r>
            <w:proofErr w:type="spellEnd"/>
            <w:r>
              <w:t>: “We hebben daarstraks een doos gekre</w:t>
            </w:r>
            <w:r w:rsidR="00981062">
              <w:t>g</w:t>
            </w:r>
            <w:r>
              <w:t xml:space="preserve">en van </w:t>
            </w:r>
            <w:r w:rsidR="00981062">
              <w:t>Charlotte en ze zei dat we die mochten openen als we er klaar voor waren. Ik denk dat we er klaar voor zijn…”</w:t>
            </w:r>
          </w:p>
          <w:p w14:paraId="48FEF278" w14:textId="6CB9214D" w:rsidR="00981062" w:rsidRDefault="00981062" w:rsidP="00F17906">
            <w:pPr>
              <w:pStyle w:val="Std1"/>
            </w:pPr>
            <w:r>
              <w:t>Leerkracht opent de doos.</w:t>
            </w:r>
          </w:p>
          <w:p w14:paraId="153F75DF" w14:textId="01B1F9C7" w:rsidR="00981062" w:rsidRPr="00B9518B" w:rsidRDefault="00981062" w:rsidP="00F17906">
            <w:pPr>
              <w:pStyle w:val="Std1"/>
            </w:pPr>
            <w:r>
              <w:t xml:space="preserve">“Er zitten allemaal spelletjes in. Net als in Vanuatu staat er op het bord met hoeveel je het spel kan spelen.” </w:t>
            </w:r>
          </w:p>
          <w:p w14:paraId="45C5637A" w14:textId="7E1B89ED" w:rsidR="00AD4214" w:rsidRPr="009B2EB3" w:rsidRDefault="00AD4214" w:rsidP="00F17906">
            <w:pPr>
              <w:pStyle w:val="Std1"/>
              <w:rPr>
                <w:b/>
                <w:bCs/>
              </w:rPr>
            </w:pP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t>Slotfase</w:t>
            </w:r>
          </w:p>
        </w:tc>
      </w:tr>
      <w:tr w:rsidR="00BA5153" w:rsidRPr="00417611" w14:paraId="4C2E96A2" w14:textId="77777777" w:rsidTr="00BA5153">
        <w:trPr>
          <w:trHeight w:val="1134"/>
        </w:trPr>
        <w:tc>
          <w:tcPr>
            <w:tcW w:w="1418" w:type="dxa"/>
            <w:shd w:val="clear" w:color="auto" w:fill="auto"/>
          </w:tcPr>
          <w:p w14:paraId="6CD307ED" w14:textId="4A67C3AE" w:rsidR="00BA5153" w:rsidRPr="00417611" w:rsidRDefault="00981062" w:rsidP="005B7B69">
            <w:pPr>
              <w:pStyle w:val="Std1"/>
            </w:pPr>
            <w:r>
              <w:t>1</w:t>
            </w:r>
          </w:p>
        </w:tc>
        <w:tc>
          <w:tcPr>
            <w:tcW w:w="8930" w:type="dxa"/>
            <w:shd w:val="clear" w:color="auto" w:fill="auto"/>
          </w:tcPr>
          <w:p w14:paraId="3B8DDB9B" w14:textId="465F0B2F" w:rsidR="00BA5153" w:rsidRPr="00B9518B" w:rsidRDefault="00981062" w:rsidP="005B7B69">
            <w:pPr>
              <w:pStyle w:val="Std1"/>
            </w:pPr>
            <w:proofErr w:type="spellStart"/>
            <w:r>
              <w:t>Lkr</w:t>
            </w:r>
            <w:proofErr w:type="spellEnd"/>
            <w:r>
              <w:t>: “Ruim alles mooi terug op.”</w:t>
            </w:r>
          </w:p>
        </w:tc>
      </w:tr>
    </w:tbl>
    <w:p w14:paraId="705B9249" w14:textId="2353CA6E" w:rsidR="00D80998" w:rsidRDefault="00D80998" w:rsidP="00606A5E">
      <w:pPr>
        <w:pStyle w:val="Koptekst"/>
        <w:tabs>
          <w:tab w:val="clear" w:pos="4536"/>
          <w:tab w:val="clear" w:pos="9072"/>
        </w:tabs>
        <w:rPr>
          <w:rFonts w:ascii="Verdana" w:hAnsi="Verdana" w:cs="Arial"/>
          <w:bCs/>
          <w:sz w:val="16"/>
          <w:szCs w:val="18"/>
        </w:rPr>
      </w:pPr>
    </w:p>
    <w:sectPr w:rsidR="00D80998" w:rsidSect="00627825">
      <w:footerReference w:type="default" r:id="rId17"/>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31C453" w14:textId="77777777" w:rsidR="00656A69" w:rsidRDefault="00656A69">
      <w:r>
        <w:separator/>
      </w:r>
    </w:p>
  </w:endnote>
  <w:endnote w:type="continuationSeparator" w:id="0">
    <w:p w14:paraId="0394162F" w14:textId="77777777" w:rsidR="00656A69" w:rsidRDefault="00656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F17906" w:rsidRPr="00F14CBF" w:rsidRDefault="00F17906"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A6F981" w14:textId="77777777" w:rsidR="00656A69" w:rsidRDefault="00656A69">
      <w:r>
        <w:separator/>
      </w:r>
    </w:p>
  </w:footnote>
  <w:footnote w:type="continuationSeparator" w:id="0">
    <w:p w14:paraId="1067C6EC" w14:textId="77777777" w:rsidR="00656A69" w:rsidRDefault="00656A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4"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6"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C9609E9"/>
    <w:multiLevelType w:val="hybridMultilevel"/>
    <w:tmpl w:val="D52CA1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3"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C5484B"/>
    <w:multiLevelType w:val="hybridMultilevel"/>
    <w:tmpl w:val="512C90D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65DB4E8B"/>
    <w:multiLevelType w:val="hybridMultilevel"/>
    <w:tmpl w:val="F35497E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7AE87658"/>
    <w:multiLevelType w:val="hybridMultilevel"/>
    <w:tmpl w:val="A09865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7CA1719A"/>
    <w:multiLevelType w:val="hybridMultilevel"/>
    <w:tmpl w:val="D2C8B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
  </w:num>
  <w:num w:numId="2">
    <w:abstractNumId w:val="12"/>
  </w:num>
  <w:num w:numId="3">
    <w:abstractNumId w:val="5"/>
  </w:num>
  <w:num w:numId="4">
    <w:abstractNumId w:val="6"/>
  </w:num>
  <w:num w:numId="5">
    <w:abstractNumId w:val="2"/>
  </w:num>
  <w:num w:numId="6">
    <w:abstractNumId w:val="7"/>
  </w:num>
  <w:num w:numId="7">
    <w:abstractNumId w:val="13"/>
  </w:num>
  <w:num w:numId="8">
    <w:abstractNumId w:val="14"/>
  </w:num>
  <w:num w:numId="9">
    <w:abstractNumId w:val="0"/>
  </w:num>
  <w:num w:numId="10">
    <w:abstractNumId w:val="4"/>
  </w:num>
  <w:num w:numId="11">
    <w:abstractNumId w:val="10"/>
  </w:num>
  <w:num w:numId="12">
    <w:abstractNumId w:val="11"/>
  </w:num>
  <w:num w:numId="13">
    <w:abstractNumId w:val="1"/>
  </w:num>
  <w:num w:numId="14">
    <w:abstractNumId w:val="8"/>
  </w:num>
  <w:num w:numId="15">
    <w:abstractNumId w:val="15"/>
  </w:num>
  <w:num w:numId="16">
    <w:abstractNumId w:val="18"/>
  </w:num>
  <w:num w:numId="17">
    <w:abstractNumId w:val="16"/>
  </w:num>
  <w:num w:numId="18">
    <w:abstractNumId w:val="9"/>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3518"/>
    <w:rsid w:val="000152D3"/>
    <w:rsid w:val="00020E17"/>
    <w:rsid w:val="00025CEB"/>
    <w:rsid w:val="0003565C"/>
    <w:rsid w:val="000763E5"/>
    <w:rsid w:val="00091120"/>
    <w:rsid w:val="000A20F0"/>
    <w:rsid w:val="000D15BE"/>
    <w:rsid w:val="000F33FD"/>
    <w:rsid w:val="001001E6"/>
    <w:rsid w:val="00102D16"/>
    <w:rsid w:val="00106AD0"/>
    <w:rsid w:val="00110F03"/>
    <w:rsid w:val="00111BDE"/>
    <w:rsid w:val="001129AC"/>
    <w:rsid w:val="00112B99"/>
    <w:rsid w:val="00126F38"/>
    <w:rsid w:val="00131C88"/>
    <w:rsid w:val="0013216E"/>
    <w:rsid w:val="001373F8"/>
    <w:rsid w:val="00166D90"/>
    <w:rsid w:val="00166F70"/>
    <w:rsid w:val="00187D94"/>
    <w:rsid w:val="0019390D"/>
    <w:rsid w:val="001A0739"/>
    <w:rsid w:val="001A1BB9"/>
    <w:rsid w:val="001B28BD"/>
    <w:rsid w:val="001B579B"/>
    <w:rsid w:val="001C3A57"/>
    <w:rsid w:val="001C5F45"/>
    <w:rsid w:val="001D0D36"/>
    <w:rsid w:val="001D7591"/>
    <w:rsid w:val="001E032D"/>
    <w:rsid w:val="001E7437"/>
    <w:rsid w:val="00200214"/>
    <w:rsid w:val="00203BE0"/>
    <w:rsid w:val="0023141C"/>
    <w:rsid w:val="00234599"/>
    <w:rsid w:val="00241741"/>
    <w:rsid w:val="002436EF"/>
    <w:rsid w:val="00256480"/>
    <w:rsid w:val="0025689E"/>
    <w:rsid w:val="00256DDA"/>
    <w:rsid w:val="00257CAB"/>
    <w:rsid w:val="00262559"/>
    <w:rsid w:val="002644D0"/>
    <w:rsid w:val="00264C64"/>
    <w:rsid w:val="0027641E"/>
    <w:rsid w:val="00277061"/>
    <w:rsid w:val="00280E47"/>
    <w:rsid w:val="002828DD"/>
    <w:rsid w:val="002937F7"/>
    <w:rsid w:val="002A695D"/>
    <w:rsid w:val="002C0395"/>
    <w:rsid w:val="002C27E9"/>
    <w:rsid w:val="002E0F55"/>
    <w:rsid w:val="003153CA"/>
    <w:rsid w:val="00323CEA"/>
    <w:rsid w:val="00334DAC"/>
    <w:rsid w:val="00334E05"/>
    <w:rsid w:val="00351EDD"/>
    <w:rsid w:val="003563A6"/>
    <w:rsid w:val="00356C3B"/>
    <w:rsid w:val="00361772"/>
    <w:rsid w:val="00361A59"/>
    <w:rsid w:val="00370A49"/>
    <w:rsid w:val="00381E1C"/>
    <w:rsid w:val="00383C57"/>
    <w:rsid w:val="0038716E"/>
    <w:rsid w:val="00387C7B"/>
    <w:rsid w:val="00393A91"/>
    <w:rsid w:val="00394BA2"/>
    <w:rsid w:val="00394BAE"/>
    <w:rsid w:val="003A7F82"/>
    <w:rsid w:val="003B11CB"/>
    <w:rsid w:val="003C4735"/>
    <w:rsid w:val="003D2EE0"/>
    <w:rsid w:val="003D41FF"/>
    <w:rsid w:val="003D4EFB"/>
    <w:rsid w:val="003F0C9F"/>
    <w:rsid w:val="003F37C9"/>
    <w:rsid w:val="0041485E"/>
    <w:rsid w:val="0041721B"/>
    <w:rsid w:val="00417611"/>
    <w:rsid w:val="004209FF"/>
    <w:rsid w:val="00424A0A"/>
    <w:rsid w:val="00442933"/>
    <w:rsid w:val="00442C86"/>
    <w:rsid w:val="0045566B"/>
    <w:rsid w:val="00471E03"/>
    <w:rsid w:val="00480B00"/>
    <w:rsid w:val="004975B7"/>
    <w:rsid w:val="004A1B45"/>
    <w:rsid w:val="004A7BF8"/>
    <w:rsid w:val="004B2FE5"/>
    <w:rsid w:val="004B37F2"/>
    <w:rsid w:val="004B605B"/>
    <w:rsid w:val="004C0A87"/>
    <w:rsid w:val="004C4041"/>
    <w:rsid w:val="004C7778"/>
    <w:rsid w:val="004D254F"/>
    <w:rsid w:val="004D5021"/>
    <w:rsid w:val="004D510F"/>
    <w:rsid w:val="004D6A1C"/>
    <w:rsid w:val="00504AFC"/>
    <w:rsid w:val="00504F86"/>
    <w:rsid w:val="005145A0"/>
    <w:rsid w:val="00514799"/>
    <w:rsid w:val="005227D8"/>
    <w:rsid w:val="0053245E"/>
    <w:rsid w:val="00540B57"/>
    <w:rsid w:val="00544815"/>
    <w:rsid w:val="005528CB"/>
    <w:rsid w:val="005550B9"/>
    <w:rsid w:val="005563F5"/>
    <w:rsid w:val="0055731B"/>
    <w:rsid w:val="005605D7"/>
    <w:rsid w:val="00566CB2"/>
    <w:rsid w:val="00587511"/>
    <w:rsid w:val="005A56D9"/>
    <w:rsid w:val="005B7B69"/>
    <w:rsid w:val="005C47ED"/>
    <w:rsid w:val="005C4F71"/>
    <w:rsid w:val="005D0780"/>
    <w:rsid w:val="005D5D29"/>
    <w:rsid w:val="005E571B"/>
    <w:rsid w:val="00602745"/>
    <w:rsid w:val="00603DBE"/>
    <w:rsid w:val="00606A5E"/>
    <w:rsid w:val="006123BF"/>
    <w:rsid w:val="00616657"/>
    <w:rsid w:val="00625871"/>
    <w:rsid w:val="00627825"/>
    <w:rsid w:val="00627FD1"/>
    <w:rsid w:val="00630B25"/>
    <w:rsid w:val="00656A69"/>
    <w:rsid w:val="00671B2D"/>
    <w:rsid w:val="00694988"/>
    <w:rsid w:val="006A41FD"/>
    <w:rsid w:val="006A43B1"/>
    <w:rsid w:val="006B2010"/>
    <w:rsid w:val="006B3A5C"/>
    <w:rsid w:val="006B4F41"/>
    <w:rsid w:val="006C006A"/>
    <w:rsid w:val="006C5D07"/>
    <w:rsid w:val="006D23F3"/>
    <w:rsid w:val="006D4E52"/>
    <w:rsid w:val="006F1867"/>
    <w:rsid w:val="0070534A"/>
    <w:rsid w:val="00707DB3"/>
    <w:rsid w:val="00710E5D"/>
    <w:rsid w:val="00734357"/>
    <w:rsid w:val="007504CE"/>
    <w:rsid w:val="00751378"/>
    <w:rsid w:val="00761B1F"/>
    <w:rsid w:val="00771085"/>
    <w:rsid w:val="00777E6A"/>
    <w:rsid w:val="00782C87"/>
    <w:rsid w:val="007A05E4"/>
    <w:rsid w:val="007A0AA9"/>
    <w:rsid w:val="007A7581"/>
    <w:rsid w:val="007A7EE0"/>
    <w:rsid w:val="007B714D"/>
    <w:rsid w:val="007B74ED"/>
    <w:rsid w:val="007C079D"/>
    <w:rsid w:val="007E13BF"/>
    <w:rsid w:val="007E7479"/>
    <w:rsid w:val="007F106C"/>
    <w:rsid w:val="00803770"/>
    <w:rsid w:val="00811CA8"/>
    <w:rsid w:val="008228EC"/>
    <w:rsid w:val="008351B3"/>
    <w:rsid w:val="00842BFC"/>
    <w:rsid w:val="00845007"/>
    <w:rsid w:val="00852369"/>
    <w:rsid w:val="0086089F"/>
    <w:rsid w:val="00890570"/>
    <w:rsid w:val="008A3DAA"/>
    <w:rsid w:val="008A46B1"/>
    <w:rsid w:val="008A6653"/>
    <w:rsid w:val="008D263A"/>
    <w:rsid w:val="008D42A9"/>
    <w:rsid w:val="008D536E"/>
    <w:rsid w:val="008D653A"/>
    <w:rsid w:val="008E21C2"/>
    <w:rsid w:val="008F0528"/>
    <w:rsid w:val="008F59ED"/>
    <w:rsid w:val="008F6B3B"/>
    <w:rsid w:val="00900837"/>
    <w:rsid w:val="00911599"/>
    <w:rsid w:val="00920825"/>
    <w:rsid w:val="00933B67"/>
    <w:rsid w:val="009355C3"/>
    <w:rsid w:val="00942832"/>
    <w:rsid w:val="00952E0F"/>
    <w:rsid w:val="00954AA1"/>
    <w:rsid w:val="00975D63"/>
    <w:rsid w:val="009809BB"/>
    <w:rsid w:val="00981062"/>
    <w:rsid w:val="0099234D"/>
    <w:rsid w:val="00993FE1"/>
    <w:rsid w:val="009950D9"/>
    <w:rsid w:val="009974B6"/>
    <w:rsid w:val="009A72A6"/>
    <w:rsid w:val="009A7BAF"/>
    <w:rsid w:val="009B2EB3"/>
    <w:rsid w:val="009B36D8"/>
    <w:rsid w:val="009C06B0"/>
    <w:rsid w:val="009C7387"/>
    <w:rsid w:val="009D6E03"/>
    <w:rsid w:val="009F24C8"/>
    <w:rsid w:val="00A000B4"/>
    <w:rsid w:val="00A015F1"/>
    <w:rsid w:val="00A07137"/>
    <w:rsid w:val="00A204AF"/>
    <w:rsid w:val="00A208A5"/>
    <w:rsid w:val="00A24F1F"/>
    <w:rsid w:val="00A32788"/>
    <w:rsid w:val="00A42F39"/>
    <w:rsid w:val="00A438FD"/>
    <w:rsid w:val="00A47825"/>
    <w:rsid w:val="00A47B25"/>
    <w:rsid w:val="00A86E8D"/>
    <w:rsid w:val="00A976A4"/>
    <w:rsid w:val="00AB2EBB"/>
    <w:rsid w:val="00AB4B5A"/>
    <w:rsid w:val="00AC4817"/>
    <w:rsid w:val="00AD4214"/>
    <w:rsid w:val="00AD425D"/>
    <w:rsid w:val="00AD4D03"/>
    <w:rsid w:val="00AE1736"/>
    <w:rsid w:val="00AE2394"/>
    <w:rsid w:val="00AE4D16"/>
    <w:rsid w:val="00AE63A6"/>
    <w:rsid w:val="00B0160B"/>
    <w:rsid w:val="00B14595"/>
    <w:rsid w:val="00B162BE"/>
    <w:rsid w:val="00B26FFA"/>
    <w:rsid w:val="00B33253"/>
    <w:rsid w:val="00B47DDB"/>
    <w:rsid w:val="00B62DE5"/>
    <w:rsid w:val="00B653AE"/>
    <w:rsid w:val="00B7021D"/>
    <w:rsid w:val="00B75DD5"/>
    <w:rsid w:val="00B76189"/>
    <w:rsid w:val="00B83105"/>
    <w:rsid w:val="00B85EB2"/>
    <w:rsid w:val="00B91AE0"/>
    <w:rsid w:val="00B9518B"/>
    <w:rsid w:val="00B95B0D"/>
    <w:rsid w:val="00BA5153"/>
    <w:rsid w:val="00BA7A4A"/>
    <w:rsid w:val="00BD112C"/>
    <w:rsid w:val="00BF2849"/>
    <w:rsid w:val="00C0050C"/>
    <w:rsid w:val="00C059E8"/>
    <w:rsid w:val="00C15D57"/>
    <w:rsid w:val="00C22AEB"/>
    <w:rsid w:val="00C24550"/>
    <w:rsid w:val="00C41544"/>
    <w:rsid w:val="00C42886"/>
    <w:rsid w:val="00C54072"/>
    <w:rsid w:val="00C556B8"/>
    <w:rsid w:val="00C5611F"/>
    <w:rsid w:val="00C57B42"/>
    <w:rsid w:val="00C63E29"/>
    <w:rsid w:val="00C753D4"/>
    <w:rsid w:val="00C843C2"/>
    <w:rsid w:val="00C879ED"/>
    <w:rsid w:val="00C91985"/>
    <w:rsid w:val="00C9491F"/>
    <w:rsid w:val="00C94B30"/>
    <w:rsid w:val="00CA4BD1"/>
    <w:rsid w:val="00CB10A3"/>
    <w:rsid w:val="00CB4AA9"/>
    <w:rsid w:val="00CB5966"/>
    <w:rsid w:val="00CC7512"/>
    <w:rsid w:val="00CD1757"/>
    <w:rsid w:val="00CD1D6B"/>
    <w:rsid w:val="00CD551D"/>
    <w:rsid w:val="00CE01E5"/>
    <w:rsid w:val="00CE1CBC"/>
    <w:rsid w:val="00CF020A"/>
    <w:rsid w:val="00CF53BD"/>
    <w:rsid w:val="00CF55F4"/>
    <w:rsid w:val="00CF6372"/>
    <w:rsid w:val="00D04389"/>
    <w:rsid w:val="00D10804"/>
    <w:rsid w:val="00D246FA"/>
    <w:rsid w:val="00D45DD5"/>
    <w:rsid w:val="00D51BBF"/>
    <w:rsid w:val="00D529DC"/>
    <w:rsid w:val="00D60CEA"/>
    <w:rsid w:val="00D612A5"/>
    <w:rsid w:val="00D658E1"/>
    <w:rsid w:val="00D71A30"/>
    <w:rsid w:val="00D80998"/>
    <w:rsid w:val="00D96236"/>
    <w:rsid w:val="00DA31AA"/>
    <w:rsid w:val="00DA7FF4"/>
    <w:rsid w:val="00DB4983"/>
    <w:rsid w:val="00DC237F"/>
    <w:rsid w:val="00DE0D95"/>
    <w:rsid w:val="00DE2A1B"/>
    <w:rsid w:val="00DE6136"/>
    <w:rsid w:val="00DF4672"/>
    <w:rsid w:val="00DF53DB"/>
    <w:rsid w:val="00E024E1"/>
    <w:rsid w:val="00E14F17"/>
    <w:rsid w:val="00E36E1B"/>
    <w:rsid w:val="00E5244A"/>
    <w:rsid w:val="00E61B23"/>
    <w:rsid w:val="00E670CF"/>
    <w:rsid w:val="00E7150E"/>
    <w:rsid w:val="00E812F5"/>
    <w:rsid w:val="00E81B7F"/>
    <w:rsid w:val="00E86826"/>
    <w:rsid w:val="00E86827"/>
    <w:rsid w:val="00EA4928"/>
    <w:rsid w:val="00EB271B"/>
    <w:rsid w:val="00ED12B1"/>
    <w:rsid w:val="00ED1995"/>
    <w:rsid w:val="00ED2849"/>
    <w:rsid w:val="00EE0AAB"/>
    <w:rsid w:val="00EE6CAC"/>
    <w:rsid w:val="00EE71FE"/>
    <w:rsid w:val="00EF1B25"/>
    <w:rsid w:val="00EF3AD8"/>
    <w:rsid w:val="00EF592E"/>
    <w:rsid w:val="00EF6F84"/>
    <w:rsid w:val="00F012D7"/>
    <w:rsid w:val="00F07BA9"/>
    <w:rsid w:val="00F14CBF"/>
    <w:rsid w:val="00F15C41"/>
    <w:rsid w:val="00F17906"/>
    <w:rsid w:val="00F21DB3"/>
    <w:rsid w:val="00F2590D"/>
    <w:rsid w:val="00F265A2"/>
    <w:rsid w:val="00F31022"/>
    <w:rsid w:val="00F3166D"/>
    <w:rsid w:val="00F61C99"/>
    <w:rsid w:val="00F61F42"/>
    <w:rsid w:val="00F656E1"/>
    <w:rsid w:val="00F6640E"/>
    <w:rsid w:val="00F91486"/>
    <w:rsid w:val="00F91872"/>
    <w:rsid w:val="00FA3FAF"/>
    <w:rsid w:val="00FA6002"/>
    <w:rsid w:val="00FB1EA1"/>
    <w:rsid w:val="00FC474B"/>
    <w:rsid w:val="00FC6C96"/>
    <w:rsid w:val="00FD29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E63A6"/>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hAnsi="Arial" w:cs="Arial"/>
      <w:b/>
      <w:bCs/>
      <w:sz w:val="22"/>
      <w:u w:val="single"/>
    </w:rPr>
  </w:style>
  <w:style w:type="paragraph" w:styleId="Kop3">
    <w:name w:val="heading 3"/>
    <w:basedOn w:val="Standaard"/>
    <w:next w:val="Standaard"/>
    <w:qFormat/>
    <w:rsid w:val="00AE63A6"/>
    <w:pPr>
      <w:keepNext/>
      <w:outlineLvl w:val="2"/>
    </w:pPr>
    <w:rPr>
      <w:sz w:val="18"/>
      <w:u w:val="single"/>
    </w:rPr>
  </w:style>
  <w:style w:type="paragraph" w:styleId="Kop4">
    <w:name w:val="heading 4"/>
    <w:basedOn w:val="Standaard"/>
    <w:next w:val="Standaard"/>
    <w:qFormat/>
    <w:rsid w:val="00AE63A6"/>
    <w:pPr>
      <w:keepNext/>
      <w:outlineLvl w:val="3"/>
    </w:pPr>
    <w:rPr>
      <w:rFonts w:ascii="Arial" w:hAnsi="Arial" w:cs="Arial"/>
      <w:sz w:val="24"/>
    </w:rPr>
  </w:style>
  <w:style w:type="paragraph" w:styleId="Kop5">
    <w:name w:val="heading 5"/>
    <w:basedOn w:val="Standaard"/>
    <w:next w:val="Standaard"/>
    <w:qFormat/>
    <w:rsid w:val="00AE63A6"/>
    <w:pPr>
      <w:keepNext/>
      <w:spacing w:before="120"/>
      <w:ind w:left="68"/>
      <w:outlineLvl w:val="4"/>
    </w:pPr>
    <w:rPr>
      <w:rFonts w:ascii="Arial" w:hAnsi="Arial" w:cs="Arial"/>
      <w:b/>
      <w:bCs/>
      <w:sz w:val="22"/>
      <w:u w:val="single"/>
    </w:rPr>
  </w:style>
  <w:style w:type="paragraph" w:styleId="Kop6">
    <w:name w:val="heading 6"/>
    <w:basedOn w:val="Standaard"/>
    <w:next w:val="Standaard"/>
    <w:qFormat/>
    <w:rsid w:val="00AE63A6"/>
    <w:pPr>
      <w:keepNext/>
      <w:spacing w:before="40"/>
      <w:jc w:val="center"/>
      <w:outlineLvl w:val="5"/>
    </w:pPr>
    <w:rPr>
      <w:rFonts w:ascii="Arial" w:hAnsi="Arial" w:cs="Arial"/>
      <w:b/>
      <w:bCs/>
      <w:sz w:val="18"/>
    </w:rPr>
  </w:style>
  <w:style w:type="paragraph" w:styleId="Kop7">
    <w:name w:val="heading 7"/>
    <w:basedOn w:val="Standaard"/>
    <w:next w:val="Standaard"/>
    <w:qFormat/>
    <w:rsid w:val="00AE63A6"/>
    <w:pPr>
      <w:keepNext/>
      <w:outlineLvl w:val="6"/>
    </w:pPr>
    <w:rPr>
      <w:rFonts w:ascii="Arial" w:hAnsi="Arial" w:cs="Arial"/>
      <w:b/>
      <w:bCs/>
      <w:sz w:val="18"/>
    </w:rPr>
  </w:style>
  <w:style w:type="paragraph" w:styleId="Kop8">
    <w:name w:val="heading 8"/>
    <w:basedOn w:val="Standaard"/>
    <w:next w:val="Standaard"/>
    <w:qFormat/>
    <w:rsid w:val="00AE63A6"/>
    <w:pPr>
      <w:keepNext/>
      <w:spacing w:before="20"/>
      <w:jc w:val="center"/>
      <w:outlineLvl w:val="7"/>
    </w:pPr>
    <w:rPr>
      <w:rFonts w:ascii="Arial" w:hAnsi="Arial" w:cs="Arial"/>
      <w:b/>
      <w:bCs/>
      <w:sz w:val="18"/>
      <w:u w:val="single"/>
    </w:rPr>
  </w:style>
  <w:style w:type="paragraph" w:styleId="Kop9">
    <w:name w:val="heading 9"/>
    <w:basedOn w:val="Standaard"/>
    <w:next w:val="Standaard"/>
    <w:qFormat/>
    <w:rsid w:val="00AE63A6"/>
    <w:pPr>
      <w:keepNext/>
      <w:spacing w:before="20"/>
      <w:jc w:val="center"/>
      <w:outlineLvl w:val="8"/>
    </w:pPr>
    <w:rPr>
      <w:rFonts w:ascii="Arial Narrow" w:hAnsi="Arial Narrow" w:cs="Arial"/>
      <w:b/>
      <w:b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style>
  <w:style w:type="paragraph" w:styleId="Voettekst">
    <w:name w:val="footer"/>
    <w:basedOn w:val="Standaard"/>
    <w:link w:val="VoettekstChar"/>
    <w:uiPriority w:val="99"/>
    <w:rsid w:val="00AE63A6"/>
    <w:pPr>
      <w:tabs>
        <w:tab w:val="center" w:pos="4536"/>
        <w:tab w:val="right" w:pos="9072"/>
      </w:tabs>
    </w:p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hAnsi="Tahoma" w:cs="Tahoma"/>
      <w:sz w:val="16"/>
      <w:szCs w:val="16"/>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hAnsi="Verdana"/>
      <w:b/>
      <w:color w:val="7F7F7F" w:themeColor="text1" w:themeTint="80"/>
      <w:sz w:val="18"/>
    </w:rPr>
  </w:style>
  <w:style w:type="paragraph" w:customStyle="1" w:styleId="Std1">
    <w:name w:val="Std1"/>
    <w:basedOn w:val="Standaard"/>
    <w:link w:val="Std1Char"/>
    <w:qFormat/>
    <w:rsid w:val="0027641E"/>
    <w:rPr>
      <w:rFonts w:ascii="Verdana" w:hAnsi="Verdana"/>
      <w:color w:val="1F497D" w:themeColor="text2"/>
      <w:sz w:val="18"/>
      <w:szCs w:val="18"/>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39323418">
      <w:bodyDiv w:val="1"/>
      <w:marLeft w:val="0"/>
      <w:marRight w:val="0"/>
      <w:marTop w:val="0"/>
      <w:marBottom w:val="0"/>
      <w:divBdr>
        <w:top w:val="none" w:sz="0" w:space="0" w:color="auto"/>
        <w:left w:val="none" w:sz="0" w:space="0" w:color="auto"/>
        <w:bottom w:val="none" w:sz="0" w:space="0" w:color="auto"/>
        <w:right w:val="none" w:sz="0" w:space="0" w:color="auto"/>
      </w:divBdr>
    </w:div>
    <w:div w:id="844131641">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1130512444">
      <w:bodyDiv w:val="1"/>
      <w:marLeft w:val="0"/>
      <w:marRight w:val="0"/>
      <w:marTop w:val="0"/>
      <w:marBottom w:val="0"/>
      <w:divBdr>
        <w:top w:val="none" w:sz="0" w:space="0" w:color="auto"/>
        <w:left w:val="none" w:sz="0" w:space="0" w:color="auto"/>
        <w:bottom w:val="none" w:sz="0" w:space="0" w:color="auto"/>
        <w:right w:val="none" w:sz="0" w:space="0" w:color="auto"/>
      </w:divBdr>
    </w:div>
    <w:div w:id="1446193461">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49b243c3-5758-488d-a165-3d321439e892" ContentTypeId="0x0101006E2CD5CB49756845926F97DAE5E2F535" PreviousValue="false"/>
</file>

<file path=customXml/item2.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2.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4.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5.xml><?xml version="1.0" encoding="utf-8"?>
<ds:datastoreItem xmlns:ds="http://schemas.openxmlformats.org/officeDocument/2006/customXml" ds:itemID="{FA3113DE-0FDB-4E93-A644-691C5A370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6</Pages>
  <Words>1622</Words>
  <Characters>8924</Characters>
  <Application>Microsoft Office Word</Application>
  <DocSecurity>0</DocSecurity>
  <Lines>74</Lines>
  <Paragraphs>21</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10525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2020-05-23T09:40:00Z</dcterms:created>
  <dcterms:modified xsi:type="dcterms:W3CDTF">2020-05-23T09:40:00Z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