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76FC2" w14:textId="77777777" w:rsidR="00B15527" w:rsidRDefault="008638F4" w:rsidP="008638F4">
      <w:pPr>
        <w:pStyle w:val="Titel"/>
        <w:rPr>
          <w:rFonts w:ascii="Ink Free" w:hAnsi="Ink Free"/>
          <w:color w:val="FF0000"/>
          <w:sz w:val="160"/>
          <w:szCs w:val="160"/>
        </w:rPr>
      </w:pPr>
      <w:r w:rsidRPr="008638F4">
        <w:rPr>
          <w:rFonts w:ascii="Ink Free" w:hAnsi="Ink Free"/>
          <w:noProof/>
          <w:color w:val="FF0000"/>
          <w:sz w:val="160"/>
          <w:szCs w:val="160"/>
        </w:rPr>
        <w:drawing>
          <wp:anchor distT="0" distB="0" distL="114300" distR="114300" simplePos="0" relativeHeight="251658240" behindDoc="1" locked="0" layoutInCell="1" allowOverlap="1" wp14:anchorId="4C81FA00" wp14:editId="3160A030">
            <wp:simplePos x="0" y="0"/>
            <wp:positionH relativeFrom="column">
              <wp:posOffset>-1875155</wp:posOffset>
            </wp:positionH>
            <wp:positionV relativeFrom="paragraph">
              <wp:posOffset>-899795</wp:posOffset>
            </wp:positionV>
            <wp:extent cx="9284231" cy="6187440"/>
            <wp:effectExtent l="0" t="0" r="0" b="3810"/>
            <wp:wrapNone/>
            <wp:docPr id="1" name="Afbeelding 1" descr="Afbeelding met voeds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aq-162322_1280.png"/>
                    <pic:cNvPicPr/>
                  </pic:nvPicPr>
                  <pic:blipFill>
                    <a:blip r:embed="rId4">
                      <a:alphaModFix amt="20000"/>
                      <a:extLst>
                        <a:ext uri="{28A0092B-C50C-407E-A947-70E740481C1C}">
                          <a14:useLocalDpi xmlns:a14="http://schemas.microsoft.com/office/drawing/2010/main" val="0"/>
                        </a:ext>
                      </a:extLst>
                    </a:blip>
                    <a:stretch>
                      <a:fillRect/>
                    </a:stretch>
                  </pic:blipFill>
                  <pic:spPr>
                    <a:xfrm>
                      <a:off x="0" y="0"/>
                      <a:ext cx="9284231" cy="6187440"/>
                    </a:xfrm>
                    <a:prstGeom prst="rect">
                      <a:avLst/>
                    </a:prstGeom>
                  </pic:spPr>
                </pic:pic>
              </a:graphicData>
            </a:graphic>
            <wp14:sizeRelH relativeFrom="margin">
              <wp14:pctWidth>0</wp14:pctWidth>
            </wp14:sizeRelH>
            <wp14:sizeRelV relativeFrom="margin">
              <wp14:pctHeight>0</wp14:pctHeight>
            </wp14:sizeRelV>
          </wp:anchor>
        </w:drawing>
      </w:r>
      <w:r w:rsidRPr="008638F4">
        <w:rPr>
          <w:rFonts w:ascii="Ink Free" w:hAnsi="Ink Free"/>
          <w:color w:val="FF0000"/>
          <w:sz w:val="160"/>
          <w:szCs w:val="160"/>
        </w:rPr>
        <w:t>Het verhaal</w:t>
      </w:r>
    </w:p>
    <w:p w14:paraId="07F74D55" w14:textId="77777777" w:rsidR="008638F4" w:rsidRDefault="008638F4" w:rsidP="008638F4">
      <w:r>
        <w:t>Jij bent het hoofd van Irak. Je moet verschillende keuzes maken, maar alle beslissingen die je maakt hebben hun eigen voor en nadelen. Jullie moeten de keuzes maken. In groep moet je tot een beslissing komen.</w:t>
      </w:r>
    </w:p>
    <w:p w14:paraId="355E5FEA" w14:textId="77777777" w:rsidR="00C83552" w:rsidRDefault="00C83552" w:rsidP="008638F4">
      <w:r>
        <w:t>De mensen op de straten van Irak zijn arm. Jullie moeten kiezen welke optie je kiest.</w:t>
      </w:r>
    </w:p>
    <w:p w14:paraId="00926A08" w14:textId="77777777" w:rsidR="008638F4" w:rsidRDefault="008638F4" w:rsidP="008638F4">
      <w:r>
        <w:t>Optie 1: Jullie helpen jullie mensen in het land die in hongersnood leven. Je geeft ze eten en een plaats om te wonen. Jammer genoeg betekent dit wel dat je land dan in geldproblemen komt. Je land kan dan niet meer betalen voor scholen en kunsten.</w:t>
      </w:r>
    </w:p>
    <w:p w14:paraId="0BFA561A" w14:textId="5DB6C4F2" w:rsidR="008638F4" w:rsidRDefault="008638F4" w:rsidP="008638F4">
      <w:r>
        <w:t>Optie 2: Je bouwt meer scholen zodat de mensen meer kunnen studeren en zo een betere job vinden zodat ze beter</w:t>
      </w:r>
      <w:r w:rsidR="003D5411">
        <w:t xml:space="preserve"> voor zichzelf</w:t>
      </w:r>
      <w:r>
        <w:t xml:space="preserve"> kunnen zorgen</w:t>
      </w:r>
      <w:r w:rsidR="003D5411">
        <w:t>.</w:t>
      </w:r>
      <w:r>
        <w:t xml:space="preserve"> </w:t>
      </w:r>
      <w:r w:rsidR="003D5411">
        <w:t>D</w:t>
      </w:r>
      <w:r>
        <w:t>e mensen blijven nog een tijd lang arm.</w:t>
      </w:r>
    </w:p>
    <w:p w14:paraId="1DC5E8D5" w14:textId="77777777" w:rsidR="008638F4" w:rsidRPr="008638F4" w:rsidRDefault="008638F4" w:rsidP="008638F4">
      <w:r>
        <w:t xml:space="preserve">Optie 3: </w:t>
      </w:r>
      <w:r w:rsidR="00C83552">
        <w:t>Je vraagt de landen in de buurt om te helpen en jullie wat geld te geven om voor de arme mensen op straat te helpen. De buurlanden willen helpen, maar alleen als je hen helpt in de oorlog en verschillende legers hun kant op stuurt. Je hebt je legers eigenlijk nodig om je eigen land te beschermen dus is je land minder beschermd.</w:t>
      </w:r>
    </w:p>
    <w:sectPr w:rsidR="008638F4" w:rsidRPr="008638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8F4"/>
    <w:rsid w:val="003D5411"/>
    <w:rsid w:val="008638F4"/>
    <w:rsid w:val="00B15527"/>
    <w:rsid w:val="00C8355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71BF"/>
  <w15:chartTrackingRefBased/>
  <w15:docId w15:val="{99474E33-657C-4B0D-8B59-439B1D0F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638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638F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911</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2020-05-13T10:57:00Z</dcterms:created>
  <dcterms:modified xsi:type="dcterms:W3CDTF">2020-05-18T16:02:00Z</dcterms:modified>
</cp:coreProperties>
</file>